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E" w:rsidRDefault="00FF4AC7" w:rsidP="00FF4AC7">
      <w:pPr>
        <w:jc w:val="center"/>
      </w:pPr>
      <w:r>
        <w:t>У Ч Е Б Н Ы Й   Ц Е Н Т Р</w:t>
      </w:r>
    </w:p>
    <w:p w:rsidR="00E4279E" w:rsidRDefault="00E4279E" w:rsidP="00E4279E"/>
    <w:p w:rsidR="00E4279E" w:rsidRDefault="00E4279E" w:rsidP="00E4279E"/>
    <w:p w:rsidR="00E4279E" w:rsidRDefault="00E4279E" w:rsidP="00E4279E"/>
    <w:p w:rsidR="00E4279E" w:rsidRDefault="00E4279E" w:rsidP="00E4279E"/>
    <w:p w:rsidR="00E4279E" w:rsidRDefault="00E4279E" w:rsidP="00E4279E"/>
    <w:p w:rsidR="00E4279E" w:rsidRDefault="00E4279E" w:rsidP="00E4279E">
      <w:pPr>
        <w:jc w:val="both"/>
        <w:rPr>
          <w:sz w:val="28"/>
        </w:rPr>
      </w:pPr>
    </w:p>
    <w:p w:rsidR="00E4279E" w:rsidRDefault="00E4279E" w:rsidP="00E4279E">
      <w:pPr>
        <w:jc w:val="both"/>
        <w:rPr>
          <w:sz w:val="28"/>
        </w:rPr>
      </w:pPr>
    </w:p>
    <w:p w:rsidR="00E4279E" w:rsidRDefault="00E4279E" w:rsidP="00E4279E">
      <w:pPr>
        <w:jc w:val="both"/>
        <w:rPr>
          <w:sz w:val="28"/>
        </w:rPr>
      </w:pPr>
    </w:p>
    <w:p w:rsidR="00E4279E" w:rsidRDefault="00E4279E" w:rsidP="00E4279E">
      <w:pPr>
        <w:jc w:val="both"/>
        <w:rPr>
          <w:sz w:val="28"/>
        </w:rPr>
      </w:pPr>
    </w:p>
    <w:p w:rsidR="00E4279E" w:rsidRDefault="00E4279E" w:rsidP="00E4279E">
      <w:pPr>
        <w:jc w:val="both"/>
        <w:rPr>
          <w:sz w:val="28"/>
        </w:rPr>
      </w:pPr>
    </w:p>
    <w:p w:rsidR="00E4279E" w:rsidRDefault="00E4279E" w:rsidP="00E4279E">
      <w:pPr>
        <w:jc w:val="both"/>
        <w:rPr>
          <w:sz w:val="28"/>
        </w:rPr>
      </w:pPr>
    </w:p>
    <w:p w:rsidR="00E4279E" w:rsidRDefault="008627D1" w:rsidP="00E4279E">
      <w:pPr>
        <w:pStyle w:val="2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Основная программа профессионального обучения</w:t>
      </w:r>
    </w:p>
    <w:p w:rsidR="00E4279E" w:rsidRDefault="008627D1" w:rsidP="00E427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  <w:r w:rsidR="00E4279E">
        <w:rPr>
          <w:b/>
          <w:sz w:val="40"/>
          <w:szCs w:val="40"/>
        </w:rPr>
        <w:t xml:space="preserve">переподготовки </w:t>
      </w:r>
    </w:p>
    <w:p w:rsidR="00E4279E" w:rsidRDefault="00E4279E" w:rsidP="00E427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профессии </w:t>
      </w:r>
    </w:p>
    <w:p w:rsidR="00E4279E" w:rsidRDefault="00E4279E" w:rsidP="00E4279E">
      <w:pPr>
        <w:jc w:val="center"/>
        <w:rPr>
          <w:b/>
          <w:sz w:val="40"/>
          <w:szCs w:val="40"/>
        </w:rPr>
      </w:pPr>
    </w:p>
    <w:p w:rsidR="00E4279E" w:rsidRDefault="00E4279E" w:rsidP="00E4279E">
      <w:pPr>
        <w:pStyle w:val="a5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11453 «Водитель погрузчика»</w:t>
      </w:r>
    </w:p>
    <w:p w:rsidR="00E4279E" w:rsidRDefault="008627D1" w:rsidP="00E4279E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020638">
        <w:rPr>
          <w:sz w:val="40"/>
          <w:szCs w:val="40"/>
        </w:rPr>
        <w:t>4</w:t>
      </w:r>
      <w:r w:rsidR="00E4279E">
        <w:rPr>
          <w:sz w:val="40"/>
          <w:szCs w:val="40"/>
        </w:rPr>
        <w:t xml:space="preserve"> разряд</w:t>
      </w:r>
      <w:r>
        <w:rPr>
          <w:sz w:val="40"/>
          <w:szCs w:val="40"/>
        </w:rPr>
        <w:t>)</w:t>
      </w:r>
    </w:p>
    <w:p w:rsidR="00E4279E" w:rsidRDefault="00E4279E" w:rsidP="00E4279E">
      <w:pPr>
        <w:jc w:val="center"/>
        <w:rPr>
          <w:b/>
          <w:sz w:val="36"/>
        </w:rPr>
      </w:pPr>
    </w:p>
    <w:p w:rsidR="00E4279E" w:rsidRDefault="00E4279E" w:rsidP="00E4279E">
      <w:pPr>
        <w:jc w:val="center"/>
        <w:rPr>
          <w:b/>
          <w:sz w:val="36"/>
        </w:rPr>
      </w:pPr>
    </w:p>
    <w:p w:rsidR="00E4279E" w:rsidRDefault="00E4279E" w:rsidP="00E4279E">
      <w:pPr>
        <w:jc w:val="center"/>
        <w:rPr>
          <w:b/>
          <w:sz w:val="36"/>
        </w:rPr>
      </w:pPr>
    </w:p>
    <w:p w:rsidR="00E4279E" w:rsidRDefault="00E4279E" w:rsidP="00E4279E">
      <w:pPr>
        <w:jc w:val="center"/>
        <w:rPr>
          <w:b/>
          <w:sz w:val="36"/>
        </w:rPr>
      </w:pPr>
    </w:p>
    <w:p w:rsidR="00E4279E" w:rsidRDefault="00E4279E" w:rsidP="00E4279E">
      <w:pPr>
        <w:jc w:val="center"/>
        <w:rPr>
          <w:b/>
          <w:sz w:val="36"/>
        </w:rPr>
      </w:pPr>
    </w:p>
    <w:p w:rsidR="00E4279E" w:rsidRDefault="00E4279E" w:rsidP="00E4279E">
      <w:pPr>
        <w:jc w:val="center"/>
        <w:rPr>
          <w:b/>
          <w:sz w:val="36"/>
        </w:rPr>
      </w:pPr>
    </w:p>
    <w:p w:rsidR="00E4279E" w:rsidRDefault="00E4279E" w:rsidP="00E4279E">
      <w:pPr>
        <w:jc w:val="center"/>
        <w:rPr>
          <w:b/>
          <w:sz w:val="36"/>
        </w:rPr>
      </w:pPr>
    </w:p>
    <w:p w:rsidR="00FF4AC7" w:rsidRDefault="00FF4AC7" w:rsidP="00E4279E">
      <w:pPr>
        <w:jc w:val="center"/>
        <w:rPr>
          <w:b/>
          <w:sz w:val="36"/>
        </w:rPr>
      </w:pPr>
    </w:p>
    <w:p w:rsidR="00FF4AC7" w:rsidRDefault="00FF4AC7" w:rsidP="00E4279E">
      <w:pPr>
        <w:jc w:val="center"/>
        <w:rPr>
          <w:b/>
          <w:sz w:val="36"/>
        </w:rPr>
      </w:pPr>
    </w:p>
    <w:p w:rsidR="00FF4AC7" w:rsidRDefault="00FF4AC7" w:rsidP="00E4279E">
      <w:pPr>
        <w:jc w:val="center"/>
        <w:rPr>
          <w:b/>
          <w:sz w:val="36"/>
        </w:rPr>
      </w:pPr>
    </w:p>
    <w:p w:rsidR="0077110B" w:rsidRDefault="0077110B" w:rsidP="00E4279E">
      <w:pPr>
        <w:jc w:val="center"/>
        <w:rPr>
          <w:b/>
          <w:sz w:val="36"/>
        </w:rPr>
      </w:pPr>
    </w:p>
    <w:p w:rsidR="0077110B" w:rsidRDefault="0077110B" w:rsidP="00E4279E">
      <w:pPr>
        <w:jc w:val="center"/>
        <w:rPr>
          <w:b/>
          <w:sz w:val="36"/>
        </w:rPr>
      </w:pPr>
    </w:p>
    <w:p w:rsidR="0077110B" w:rsidRDefault="0077110B" w:rsidP="00E4279E">
      <w:pPr>
        <w:jc w:val="center"/>
        <w:rPr>
          <w:b/>
          <w:sz w:val="36"/>
        </w:rPr>
      </w:pPr>
    </w:p>
    <w:p w:rsidR="00E4279E" w:rsidRDefault="00E4279E" w:rsidP="00E4279E">
      <w:pPr>
        <w:jc w:val="center"/>
        <w:rPr>
          <w:sz w:val="40"/>
          <w:szCs w:val="40"/>
        </w:rPr>
      </w:pPr>
      <w:r>
        <w:rPr>
          <w:sz w:val="40"/>
          <w:szCs w:val="40"/>
        </w:rPr>
        <w:t>Челябинск</w:t>
      </w:r>
    </w:p>
    <w:p w:rsidR="00FF4AC7" w:rsidRDefault="0077110B" w:rsidP="00E4279E">
      <w:pPr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</w:p>
    <w:p w:rsidR="00E4279E" w:rsidRDefault="00E4279E" w:rsidP="00FF4AC7">
      <w:pPr>
        <w:jc w:val="center"/>
        <w:rPr>
          <w:b/>
          <w:sz w:val="28"/>
          <w:szCs w:val="28"/>
        </w:rPr>
      </w:pPr>
      <w:r>
        <w:rPr>
          <w:sz w:val="32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E4279E" w:rsidRDefault="008627D1" w:rsidP="0077110B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>Программа предназначена</w:t>
      </w:r>
      <w:r w:rsidR="00E4279E">
        <w:rPr>
          <w:sz w:val="26"/>
          <w:szCs w:val="26"/>
        </w:rPr>
        <w:t xml:space="preserve"> для переподготовки рабочих по професси</w:t>
      </w:r>
      <w:r w:rsidR="00020638">
        <w:rPr>
          <w:sz w:val="26"/>
          <w:szCs w:val="26"/>
        </w:rPr>
        <w:t>и 11453 «Водитель погрузчика» (4</w:t>
      </w:r>
      <w:r w:rsidR="00E4279E">
        <w:rPr>
          <w:sz w:val="26"/>
          <w:szCs w:val="26"/>
        </w:rPr>
        <w:t xml:space="preserve"> разряд),</w:t>
      </w:r>
      <w:r w:rsidR="0077110B" w:rsidRPr="0077110B">
        <w:rPr>
          <w:sz w:val="26"/>
          <w:szCs w:val="26"/>
        </w:rPr>
        <w:t xml:space="preserve"> </w:t>
      </w:r>
      <w:r w:rsidR="0077110B">
        <w:rPr>
          <w:sz w:val="26"/>
          <w:szCs w:val="26"/>
        </w:rPr>
        <w:t>достигших 18 лет и не имеющих медицинских противопоказаний,</w:t>
      </w:r>
      <w:r w:rsidR="0077110B" w:rsidRPr="00CB156A">
        <w:rPr>
          <w:sz w:val="26"/>
          <w:szCs w:val="26"/>
        </w:rPr>
        <w:t xml:space="preserve"> </w:t>
      </w:r>
      <w:r w:rsidR="0077110B">
        <w:rPr>
          <w:sz w:val="26"/>
          <w:szCs w:val="26"/>
        </w:rPr>
        <w:t>по профессии «Водитель погрузчика</w:t>
      </w:r>
      <w:r w:rsidR="0077110B" w:rsidRPr="00CB156A">
        <w:rPr>
          <w:sz w:val="26"/>
          <w:szCs w:val="26"/>
        </w:rPr>
        <w:t>»</w:t>
      </w:r>
      <w:r w:rsidR="0077110B">
        <w:rPr>
          <w:sz w:val="26"/>
          <w:szCs w:val="26"/>
        </w:rPr>
        <w:t xml:space="preserve"> (4 разряд), имеющих удостоверение тракториста-машиниста или водительское удостоверение</w:t>
      </w:r>
      <w:r w:rsidR="0077110B" w:rsidRPr="00CB156A">
        <w:rPr>
          <w:sz w:val="26"/>
          <w:szCs w:val="26"/>
        </w:rPr>
        <w:t>.</w:t>
      </w:r>
    </w:p>
    <w:p w:rsidR="00E4279E" w:rsidRDefault="00E4279E" w:rsidP="00E4279E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Квалификационная характеристика составлена в соответствии с Единым тарифно-квалификационным справочн</w:t>
      </w:r>
      <w:r w:rsidR="007C65FE">
        <w:rPr>
          <w:sz w:val="26"/>
          <w:szCs w:val="26"/>
        </w:rPr>
        <w:t>иком работ и профессий рабочих.</w:t>
      </w:r>
    </w:p>
    <w:p w:rsidR="00E4279E" w:rsidRDefault="00E4279E" w:rsidP="00E4279E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Рабочий учебный план и программы разработаны на основе квалификационной характеристики по обучаемой профессии, с учетом основных положений Государственного стандарта начального профессионального образования ОСТ 9 ПО 02.1.1-2003, и </w:t>
      </w:r>
      <w:r w:rsidR="008627D1">
        <w:rPr>
          <w:sz w:val="26"/>
          <w:szCs w:val="26"/>
        </w:rPr>
        <w:t>с учетом потребностей заказчика.</w:t>
      </w:r>
    </w:p>
    <w:p w:rsidR="00E4279E" w:rsidRDefault="00E4279E" w:rsidP="00E4279E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</w:t>
      </w:r>
      <w:r w:rsidR="008627D1">
        <w:rPr>
          <w:sz w:val="26"/>
          <w:szCs w:val="26"/>
        </w:rPr>
        <w:t>обучения</w:t>
      </w:r>
      <w:r w:rsidR="00445E84">
        <w:rPr>
          <w:sz w:val="26"/>
          <w:szCs w:val="26"/>
        </w:rPr>
        <w:t xml:space="preserve"> – 320</w:t>
      </w:r>
      <w:r>
        <w:rPr>
          <w:sz w:val="26"/>
          <w:szCs w:val="26"/>
        </w:rPr>
        <w:t xml:space="preserve"> часов, из них:</w:t>
      </w:r>
    </w:p>
    <w:p w:rsidR="004E1003" w:rsidRPr="004E1003" w:rsidRDefault="004E1003" w:rsidP="004E1003">
      <w:pPr>
        <w:pStyle w:val="a5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теоретическое обучение – 96 часов, предусматривающее изучение предметов «Основы экономических знаний», «Общая технология производства», «Охрана труда, «Конструкция и устройство машины», «Эксплуатация и производство работ»,</w:t>
      </w:r>
      <w:r w:rsidRPr="004E1003">
        <w:rPr>
          <w:sz w:val="26"/>
          <w:szCs w:val="26"/>
        </w:rPr>
        <w:t xml:space="preserve"> </w:t>
      </w:r>
      <w:r>
        <w:rPr>
          <w:sz w:val="26"/>
          <w:szCs w:val="26"/>
        </w:rPr>
        <w:t>«Безопасная эксплуатация самоходных машин»</w:t>
      </w:r>
      <w:r w:rsidRPr="004E1003">
        <w:rPr>
          <w:sz w:val="26"/>
          <w:szCs w:val="26"/>
        </w:rPr>
        <w:t>.</w:t>
      </w:r>
    </w:p>
    <w:p w:rsidR="004E1003" w:rsidRDefault="004E1003" w:rsidP="004E1003">
      <w:pPr>
        <w:pStyle w:val="a5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практическое обучение составляет 208 часов и включает в себя два аспекта: 24  часа практических занятий – закрепление теоретических знаний, изучение правил техники безопасности при работе, техническое обслуживание машины, приобретение первичных навыков управления изучаемой машины и 184 часа  практических занятий на строительном или промышленном объекте. </w:t>
      </w:r>
    </w:p>
    <w:p w:rsidR="004E1003" w:rsidRDefault="004E1003" w:rsidP="004E1003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По окончании теоретического и практического обучения слушатели приступают к практическим занятиям на строительном или промышленном объекте, затем сдают экзамен по безопасной эксплуатации самоходных машин (БЭСМ) (теоретическу</w:t>
      </w:r>
      <w:r w:rsidR="00BE483E">
        <w:rPr>
          <w:sz w:val="26"/>
          <w:szCs w:val="26"/>
        </w:rPr>
        <w:t>ю</w:t>
      </w:r>
      <w:r>
        <w:rPr>
          <w:sz w:val="26"/>
          <w:szCs w:val="26"/>
        </w:rPr>
        <w:t xml:space="preserve"> и практическую часть), практическому вождению и квалификационный экзамен.</w:t>
      </w:r>
    </w:p>
    <w:p w:rsidR="004E1003" w:rsidRPr="00A75004" w:rsidRDefault="004E1003" w:rsidP="004E1003">
      <w:pPr>
        <w:pStyle w:val="a5"/>
        <w:ind w:firstLine="72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Практические занятия выполняются в соответствии с учебным планом в количестве 184 часов.</w:t>
      </w:r>
    </w:p>
    <w:p w:rsidR="004E1003" w:rsidRDefault="004E1003" w:rsidP="004E1003">
      <w:pPr>
        <w:pStyle w:val="a5"/>
        <w:ind w:firstLine="720"/>
        <w:rPr>
          <w:sz w:val="26"/>
          <w:szCs w:val="26"/>
        </w:rPr>
      </w:pPr>
      <w:r w:rsidRPr="007E1E15">
        <w:rPr>
          <w:sz w:val="26"/>
          <w:szCs w:val="26"/>
        </w:rPr>
        <w:t>Документом, подтверждающим</w:t>
      </w:r>
      <w:r>
        <w:rPr>
          <w:sz w:val="26"/>
          <w:szCs w:val="26"/>
        </w:rPr>
        <w:t xml:space="preserve"> успешное прохождение практических занятий, является задание для практических занятий на строительном или промышленном объекте. Задание подписывается председателем и членами комиссии и заверяется печатью предприятия, на котором проводились  занятия.</w:t>
      </w:r>
    </w:p>
    <w:p w:rsidR="004E1003" w:rsidRPr="007E1E15" w:rsidRDefault="004E1003" w:rsidP="004E1003">
      <w:pPr>
        <w:pStyle w:val="a5"/>
        <w:ind w:firstLine="720"/>
        <w:rPr>
          <w:sz w:val="26"/>
          <w:szCs w:val="26"/>
        </w:rPr>
      </w:pPr>
      <w:r w:rsidRPr="007E1E15">
        <w:rPr>
          <w:sz w:val="26"/>
          <w:szCs w:val="26"/>
        </w:rPr>
        <w:lastRenderedPageBreak/>
        <w:t>Количество часов, отводимых на изучение элементов программы, а также последовательность их изучения в случае необходимости можно изменять при условии, что программа будет выполнена по содержанию. Указанные изменения могут быть внесены в программу после рассмотрения их на методической комиссии и утверждения директором.</w:t>
      </w:r>
    </w:p>
    <w:p w:rsidR="00BE483E" w:rsidRPr="007E1E15" w:rsidRDefault="00BE483E" w:rsidP="00BE483E">
      <w:pPr>
        <w:pStyle w:val="a5"/>
        <w:ind w:firstLine="720"/>
        <w:rPr>
          <w:sz w:val="26"/>
          <w:szCs w:val="26"/>
        </w:rPr>
      </w:pPr>
      <w:r w:rsidRPr="007E1E15">
        <w:rPr>
          <w:sz w:val="26"/>
          <w:szCs w:val="26"/>
        </w:rPr>
        <w:t xml:space="preserve">Для обеспечения соответствия результатов профессиональной подготовки </w:t>
      </w:r>
      <w:r>
        <w:rPr>
          <w:sz w:val="26"/>
          <w:szCs w:val="26"/>
        </w:rPr>
        <w:t xml:space="preserve"> по </w:t>
      </w:r>
      <w:r w:rsidRPr="007E1E15">
        <w:rPr>
          <w:sz w:val="26"/>
          <w:szCs w:val="26"/>
        </w:rPr>
        <w:t xml:space="preserve">стандарту ОСТ 9 </w:t>
      </w:r>
      <w:r>
        <w:rPr>
          <w:sz w:val="26"/>
          <w:szCs w:val="26"/>
        </w:rPr>
        <w:t>ПО 02.22.5-2000 от 04.10.2000г.</w:t>
      </w:r>
      <w:r w:rsidRPr="007E1E15">
        <w:rPr>
          <w:sz w:val="26"/>
          <w:szCs w:val="26"/>
        </w:rPr>
        <w:t>, предусмотрены следующие формы контроля:</w:t>
      </w:r>
    </w:p>
    <w:p w:rsidR="00BE483E" w:rsidRPr="00B80B9E" w:rsidRDefault="00BE483E" w:rsidP="00BE483E">
      <w:pPr>
        <w:pStyle w:val="a5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проверка документов: паспорт, медицинская справка</w:t>
      </w:r>
      <w:r w:rsidRPr="00B80B9E">
        <w:rPr>
          <w:sz w:val="26"/>
          <w:szCs w:val="26"/>
        </w:rPr>
        <w:t>;</w:t>
      </w:r>
      <w:r>
        <w:rPr>
          <w:sz w:val="26"/>
          <w:szCs w:val="26"/>
        </w:rPr>
        <w:t xml:space="preserve"> справка о не лишении водительского удостоверения» из ГИБДД (для жителей Челябинской области), справка о выдаче/невыдачи удостоверения тракториста-машиниста из Гостехнадзора.</w:t>
      </w:r>
    </w:p>
    <w:p w:rsidR="00BE483E" w:rsidRDefault="00BE483E" w:rsidP="00BE483E">
      <w:pPr>
        <w:pStyle w:val="a5"/>
        <w:numPr>
          <w:ilvl w:val="0"/>
          <w:numId w:val="13"/>
        </w:numPr>
        <w:rPr>
          <w:sz w:val="26"/>
          <w:szCs w:val="26"/>
        </w:rPr>
      </w:pPr>
      <w:r w:rsidRPr="007E1E15">
        <w:rPr>
          <w:sz w:val="26"/>
          <w:szCs w:val="26"/>
        </w:rPr>
        <w:t>промежуточная аттестация (зачет</w:t>
      </w:r>
      <w:r>
        <w:rPr>
          <w:sz w:val="26"/>
          <w:szCs w:val="26"/>
        </w:rPr>
        <w:t>ы по изучаемым дисциплинам согласно учебного плана</w:t>
      </w:r>
      <w:r w:rsidRPr="007E1E15">
        <w:rPr>
          <w:sz w:val="26"/>
          <w:szCs w:val="26"/>
        </w:rPr>
        <w:t>);</w:t>
      </w:r>
    </w:p>
    <w:p w:rsidR="00BE483E" w:rsidRDefault="00BE483E" w:rsidP="00BE483E">
      <w:pPr>
        <w:pStyle w:val="a5"/>
        <w:numPr>
          <w:ilvl w:val="0"/>
          <w:numId w:val="13"/>
        </w:numPr>
        <w:rPr>
          <w:sz w:val="26"/>
          <w:szCs w:val="26"/>
        </w:rPr>
      </w:pPr>
      <w:r w:rsidRPr="007E1E15">
        <w:rPr>
          <w:sz w:val="26"/>
          <w:szCs w:val="26"/>
        </w:rPr>
        <w:t>итоговая аттестация (</w:t>
      </w:r>
      <w:r>
        <w:rPr>
          <w:sz w:val="26"/>
          <w:szCs w:val="26"/>
        </w:rPr>
        <w:t>экзамен по БЭСМ, экзамен по практическому вождению и квалификационный экзамен).</w:t>
      </w:r>
    </w:p>
    <w:p w:rsidR="004E1003" w:rsidRDefault="004E1003" w:rsidP="004E1003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В процессе обучения особое внимание обращено на прочное усвоение и выполнение требований безопасности труда. К окончанию обучения каждый обучаемый должен уметь выполнять самостоятельно все работы, предусмотренные квалификационной характеристикой, техническими условиями и нормами, установленными на предприятиях.</w:t>
      </w:r>
    </w:p>
    <w:p w:rsidR="004E1003" w:rsidRPr="007E1E15" w:rsidRDefault="004E1003" w:rsidP="004E1003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Квалификационные экзамены проводятся в соответствии с Положением о проведении итоговой аттестации учащихся ЧОУ ДПО «Учебный центр «Эверест», утвержденного директором Учебного центра 24.05.2007г. </w:t>
      </w:r>
      <w:r w:rsidRPr="007E1E15">
        <w:rPr>
          <w:sz w:val="26"/>
          <w:szCs w:val="26"/>
        </w:rPr>
        <w:t>Билеты для квалификационного экзамена разрабатываются на основе содержательных элементов настоящей программы.</w:t>
      </w:r>
    </w:p>
    <w:p w:rsidR="004E1003" w:rsidRDefault="004E1003" w:rsidP="004E1003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>П</w:t>
      </w:r>
      <w:r w:rsidRPr="007E1E15">
        <w:rPr>
          <w:sz w:val="26"/>
          <w:szCs w:val="26"/>
        </w:rPr>
        <w:t>ри положительных</w:t>
      </w:r>
      <w:r>
        <w:rPr>
          <w:sz w:val="26"/>
          <w:szCs w:val="26"/>
        </w:rPr>
        <w:t xml:space="preserve"> оценках по теоретическому курсу, успешной сдаче экзамена по БЭСМ, прохождении практических занятий и сдаче квалификационного экзамена, присваивается соответствующий разряд по изучаемой профессии.</w:t>
      </w:r>
    </w:p>
    <w:p w:rsidR="004E1003" w:rsidRDefault="004E1003" w:rsidP="004E1003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>По окончании обучения выдается свидетельство о прохождении обучения с указанием категории, свидетельство с присвоением разряда и протокол приема экзамена на право управления самоходными машинами.</w:t>
      </w:r>
    </w:p>
    <w:p w:rsidR="004E1003" w:rsidRDefault="004E1003" w:rsidP="00E4279E">
      <w:pPr>
        <w:pStyle w:val="a5"/>
        <w:ind w:firstLine="709"/>
        <w:rPr>
          <w:sz w:val="26"/>
          <w:szCs w:val="26"/>
        </w:rPr>
      </w:pPr>
    </w:p>
    <w:p w:rsidR="00E4279E" w:rsidRPr="007C65FE" w:rsidRDefault="00E4279E" w:rsidP="007D2058">
      <w:pPr>
        <w:pStyle w:val="a5"/>
        <w:tabs>
          <w:tab w:val="left" w:pos="2952"/>
        </w:tabs>
        <w:ind w:left="709" w:hanging="709"/>
        <w:jc w:val="center"/>
        <w:rPr>
          <w:b/>
          <w:sz w:val="26"/>
          <w:szCs w:val="26"/>
        </w:rPr>
      </w:pPr>
      <w:r w:rsidRPr="007C65FE">
        <w:rPr>
          <w:b/>
          <w:sz w:val="26"/>
          <w:szCs w:val="26"/>
        </w:rPr>
        <w:t>КВАЛИФИКАЦИОННАЯ ХАРАКТЕРИСТИКА</w:t>
      </w:r>
    </w:p>
    <w:p w:rsidR="00DF2671" w:rsidRPr="00DF2671" w:rsidRDefault="00E4279E" w:rsidP="007C65FE">
      <w:pPr>
        <w:pStyle w:val="a5"/>
        <w:jc w:val="center"/>
        <w:rPr>
          <w:b/>
          <w:sz w:val="26"/>
          <w:szCs w:val="26"/>
        </w:rPr>
      </w:pPr>
      <w:r w:rsidRPr="00DF2671">
        <w:rPr>
          <w:b/>
          <w:sz w:val="26"/>
          <w:szCs w:val="26"/>
        </w:rPr>
        <w:t xml:space="preserve">11453 </w:t>
      </w:r>
      <w:r w:rsidR="00020638">
        <w:rPr>
          <w:b/>
          <w:sz w:val="26"/>
          <w:szCs w:val="26"/>
        </w:rPr>
        <w:t>«Водитель погрузчика» (4</w:t>
      </w:r>
      <w:r w:rsidRPr="00DF2671">
        <w:rPr>
          <w:b/>
          <w:sz w:val="26"/>
          <w:szCs w:val="26"/>
        </w:rPr>
        <w:t xml:space="preserve"> разряд).</w:t>
      </w:r>
    </w:p>
    <w:p w:rsidR="00D52B14" w:rsidRDefault="00E4279E" w:rsidP="00FF4AC7">
      <w:pPr>
        <w:pStyle w:val="a3"/>
        <w:spacing w:line="276" w:lineRule="auto"/>
        <w:ind w:firstLine="900"/>
        <w:jc w:val="both"/>
        <w:rPr>
          <w:sz w:val="26"/>
          <w:szCs w:val="26"/>
        </w:rPr>
      </w:pPr>
      <w:r w:rsidRPr="007C65FE">
        <w:rPr>
          <w:b/>
          <w:sz w:val="26"/>
          <w:szCs w:val="26"/>
        </w:rPr>
        <w:t>Характеристика работ</w:t>
      </w:r>
      <w:r w:rsidRPr="007C65FE">
        <w:rPr>
          <w:sz w:val="26"/>
          <w:szCs w:val="26"/>
        </w:rPr>
        <w:t xml:space="preserve">. Управление </w:t>
      </w:r>
      <w:r w:rsidR="00A66757" w:rsidRPr="007C65FE">
        <w:rPr>
          <w:sz w:val="26"/>
          <w:szCs w:val="26"/>
        </w:rPr>
        <w:t xml:space="preserve">аккумуляторными </w:t>
      </w:r>
      <w:r w:rsidRPr="007C65FE">
        <w:rPr>
          <w:sz w:val="26"/>
          <w:szCs w:val="26"/>
        </w:rPr>
        <w:t xml:space="preserve">погрузчиками </w:t>
      </w:r>
      <w:r w:rsidR="00A66757" w:rsidRPr="007C65FE">
        <w:rPr>
          <w:sz w:val="26"/>
          <w:szCs w:val="26"/>
        </w:rPr>
        <w:t xml:space="preserve">и </w:t>
      </w:r>
      <w:r w:rsidRPr="007C65FE">
        <w:rPr>
          <w:sz w:val="26"/>
          <w:szCs w:val="26"/>
        </w:rPr>
        <w:t>всеми специальными грузозахватными механизмами и приспособлениями при погрузке, выгрузке, перемещении и укладке в штабель грузов</w:t>
      </w:r>
      <w:r w:rsidR="00A66757" w:rsidRPr="007C65FE">
        <w:rPr>
          <w:sz w:val="26"/>
          <w:szCs w:val="26"/>
        </w:rPr>
        <w:t>.</w:t>
      </w:r>
      <w:r w:rsidRPr="007C65FE">
        <w:rPr>
          <w:sz w:val="26"/>
          <w:szCs w:val="26"/>
        </w:rPr>
        <w:t xml:space="preserve"> </w:t>
      </w:r>
      <w:r w:rsidR="00A66757" w:rsidRPr="007C65FE">
        <w:rPr>
          <w:sz w:val="26"/>
          <w:szCs w:val="26"/>
        </w:rPr>
        <w:t xml:space="preserve">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 </w:t>
      </w:r>
      <w:r w:rsidRPr="007C65FE">
        <w:rPr>
          <w:sz w:val="26"/>
          <w:szCs w:val="26"/>
        </w:rPr>
        <w:t xml:space="preserve">Участие </w:t>
      </w:r>
      <w:r w:rsidR="00A66757" w:rsidRPr="007C65FE">
        <w:rPr>
          <w:sz w:val="26"/>
          <w:szCs w:val="26"/>
        </w:rPr>
        <w:t xml:space="preserve">в проведении планово-предупредительного ремонта погрузчика </w:t>
      </w:r>
      <w:r w:rsidRPr="007C65FE">
        <w:rPr>
          <w:sz w:val="26"/>
          <w:szCs w:val="26"/>
        </w:rPr>
        <w:t xml:space="preserve">и грузозахватных механизмов и приспособлений. </w:t>
      </w:r>
      <w:r w:rsidR="00A66757" w:rsidRPr="007C65FE">
        <w:rPr>
          <w:sz w:val="26"/>
          <w:szCs w:val="26"/>
        </w:rPr>
        <w:t>Заряд аккумуляторов.</w:t>
      </w:r>
    </w:p>
    <w:p w:rsidR="00DF2671" w:rsidRDefault="00E4279E" w:rsidP="00FF4AC7">
      <w:pPr>
        <w:pStyle w:val="a3"/>
        <w:spacing w:line="276" w:lineRule="auto"/>
        <w:ind w:firstLine="900"/>
        <w:jc w:val="both"/>
        <w:rPr>
          <w:sz w:val="26"/>
          <w:szCs w:val="26"/>
        </w:rPr>
      </w:pPr>
      <w:r w:rsidRPr="007C65FE">
        <w:rPr>
          <w:b/>
          <w:sz w:val="26"/>
          <w:szCs w:val="26"/>
        </w:rPr>
        <w:t>Должен знать</w:t>
      </w:r>
      <w:r w:rsidRPr="007C65FE">
        <w:rPr>
          <w:sz w:val="26"/>
          <w:szCs w:val="26"/>
        </w:rPr>
        <w:t xml:space="preserve">: </w:t>
      </w:r>
    </w:p>
    <w:p w:rsidR="007C65FE" w:rsidRPr="00DF2671" w:rsidRDefault="00A66757" w:rsidP="00FF4AC7">
      <w:pPr>
        <w:pStyle w:val="a3"/>
        <w:spacing w:line="276" w:lineRule="auto"/>
        <w:ind w:firstLine="900"/>
        <w:rPr>
          <w:sz w:val="26"/>
          <w:szCs w:val="26"/>
        </w:rPr>
      </w:pPr>
      <w:r w:rsidRPr="007C65FE">
        <w:rPr>
          <w:sz w:val="26"/>
          <w:szCs w:val="26"/>
        </w:rPr>
        <w:t xml:space="preserve">1. </w:t>
      </w:r>
      <w:r w:rsidR="00E4279E" w:rsidRPr="007C65FE">
        <w:rPr>
          <w:sz w:val="26"/>
          <w:szCs w:val="26"/>
        </w:rPr>
        <w:t>Основные сведения об уст</w:t>
      </w:r>
      <w:r w:rsidRPr="007C65FE">
        <w:rPr>
          <w:sz w:val="26"/>
          <w:szCs w:val="26"/>
        </w:rPr>
        <w:t>ройстве аккумуляторного погрузчика; способы погрузки, выгрузки грузов на всех видах транспорта; правила</w:t>
      </w:r>
      <w:r w:rsidR="007D2058" w:rsidRPr="007C65FE">
        <w:rPr>
          <w:sz w:val="26"/>
          <w:szCs w:val="26"/>
        </w:rPr>
        <w:t xml:space="preserve"> подъема, перемещения и укладки;</w:t>
      </w:r>
      <w:r w:rsidRPr="007C65FE">
        <w:rPr>
          <w:sz w:val="26"/>
          <w:szCs w:val="26"/>
        </w:rPr>
        <w:t xml:space="preserve"> </w:t>
      </w:r>
      <w:r w:rsidR="00252256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252256">
        <w:rPr>
          <w:sz w:val="26"/>
          <w:szCs w:val="26"/>
        </w:rPr>
        <w:tab/>
        <w:t xml:space="preserve">2. </w:t>
      </w:r>
      <w:r w:rsidR="007D2058" w:rsidRPr="007C65FE">
        <w:rPr>
          <w:sz w:val="26"/>
          <w:szCs w:val="26"/>
        </w:rPr>
        <w:t>правила уличного движения,  движения по территории предприятия, пристанционным путям;</w:t>
      </w:r>
      <w:r w:rsidR="00252256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252256">
        <w:rPr>
          <w:sz w:val="26"/>
          <w:szCs w:val="26"/>
        </w:rPr>
        <w:tab/>
      </w:r>
      <w:r w:rsidR="007D2058" w:rsidRPr="00007F9A">
        <w:rPr>
          <w:sz w:val="26"/>
          <w:szCs w:val="26"/>
        </w:rPr>
        <w:t>3. установленную сигнализацию и элементар</w:t>
      </w:r>
      <w:r w:rsidR="00DF2671" w:rsidRPr="00007F9A">
        <w:rPr>
          <w:sz w:val="26"/>
          <w:szCs w:val="26"/>
        </w:rPr>
        <w:t>ные сведения по электротехнике.</w:t>
      </w:r>
    </w:p>
    <w:p w:rsidR="00E4279E" w:rsidRPr="007C65FE" w:rsidRDefault="00E4279E" w:rsidP="00FF4AC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7C65FE">
        <w:rPr>
          <w:b/>
          <w:sz w:val="26"/>
          <w:szCs w:val="26"/>
        </w:rPr>
        <w:t>Должен уметь:</w:t>
      </w:r>
    </w:p>
    <w:p w:rsidR="008B7CA2" w:rsidRPr="007C65FE" w:rsidRDefault="008B7CA2" w:rsidP="00FF4AC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4279E" w:rsidRPr="007C65FE" w:rsidRDefault="00E4279E" w:rsidP="00FF4AC7">
      <w:pPr>
        <w:spacing w:line="276" w:lineRule="auto"/>
        <w:jc w:val="both"/>
        <w:rPr>
          <w:sz w:val="26"/>
          <w:szCs w:val="26"/>
        </w:rPr>
      </w:pPr>
      <w:r w:rsidRPr="007C65FE">
        <w:rPr>
          <w:sz w:val="26"/>
          <w:szCs w:val="26"/>
        </w:rPr>
        <w:t>1.</w:t>
      </w:r>
      <w:r w:rsidR="008B7CA2" w:rsidRPr="007C65FE">
        <w:rPr>
          <w:sz w:val="26"/>
          <w:szCs w:val="26"/>
        </w:rPr>
        <w:t xml:space="preserve"> </w:t>
      </w:r>
      <w:r w:rsidRPr="007C65FE">
        <w:rPr>
          <w:sz w:val="26"/>
          <w:szCs w:val="26"/>
        </w:rPr>
        <w:t>Самостоятельно работать на изученной машине, выполнять все виды работ в соответствии с требованиями технологии производства.</w:t>
      </w:r>
    </w:p>
    <w:p w:rsidR="00E4279E" w:rsidRPr="007C65FE" w:rsidRDefault="00E4279E" w:rsidP="00FF4AC7">
      <w:pPr>
        <w:spacing w:line="276" w:lineRule="auto"/>
        <w:jc w:val="both"/>
        <w:rPr>
          <w:sz w:val="26"/>
          <w:szCs w:val="26"/>
        </w:rPr>
      </w:pPr>
      <w:r w:rsidRPr="007C65FE">
        <w:rPr>
          <w:sz w:val="26"/>
          <w:szCs w:val="26"/>
        </w:rPr>
        <w:t>2.</w:t>
      </w:r>
      <w:r w:rsidR="008B7CA2" w:rsidRPr="007C65FE">
        <w:rPr>
          <w:sz w:val="26"/>
          <w:szCs w:val="26"/>
        </w:rPr>
        <w:t xml:space="preserve"> </w:t>
      </w:r>
      <w:r w:rsidRPr="007C65FE">
        <w:rPr>
          <w:sz w:val="26"/>
          <w:szCs w:val="26"/>
        </w:rPr>
        <w:t>Готовить к работе, проверять техническое состояние и производить регулировку узлов, механизмов и агрегатов изучаемой машины.</w:t>
      </w:r>
    </w:p>
    <w:p w:rsidR="00E4279E" w:rsidRPr="00DF2671" w:rsidRDefault="00E4279E" w:rsidP="00FF4AC7">
      <w:pPr>
        <w:spacing w:line="276" w:lineRule="auto"/>
        <w:jc w:val="both"/>
        <w:rPr>
          <w:sz w:val="26"/>
          <w:szCs w:val="26"/>
        </w:rPr>
      </w:pPr>
      <w:r w:rsidRPr="007C65FE">
        <w:t>3</w:t>
      </w:r>
      <w:r w:rsidRPr="00DF2671">
        <w:rPr>
          <w:sz w:val="26"/>
          <w:szCs w:val="26"/>
        </w:rPr>
        <w:t>.</w:t>
      </w:r>
      <w:r w:rsidR="008B7CA2" w:rsidRPr="00DF2671">
        <w:rPr>
          <w:sz w:val="26"/>
          <w:szCs w:val="26"/>
        </w:rPr>
        <w:t xml:space="preserve"> </w:t>
      </w:r>
      <w:r w:rsidRPr="00DF2671">
        <w:rPr>
          <w:sz w:val="26"/>
          <w:szCs w:val="26"/>
        </w:rPr>
        <w:t>Производить техническое обслуживание и т</w:t>
      </w:r>
      <w:r w:rsidR="00DF2671" w:rsidRPr="00DF2671">
        <w:rPr>
          <w:sz w:val="26"/>
          <w:szCs w:val="26"/>
        </w:rPr>
        <w:t>екущий ремонт изучаемой машины.</w:t>
      </w:r>
    </w:p>
    <w:p w:rsidR="00E4279E" w:rsidRPr="007C65FE" w:rsidRDefault="00DF2671" w:rsidP="00FF4A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279E" w:rsidRPr="007C65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4279E" w:rsidRPr="007C65FE">
        <w:rPr>
          <w:sz w:val="26"/>
          <w:szCs w:val="26"/>
        </w:rPr>
        <w:t>Вести учет работы машины, заполнять документы, связанные с ее эксплуатацией.</w:t>
      </w:r>
    </w:p>
    <w:p w:rsidR="00E4279E" w:rsidRPr="007C65FE" w:rsidRDefault="00DF2671" w:rsidP="00FF4A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279E" w:rsidRPr="007C65FE">
        <w:rPr>
          <w:sz w:val="26"/>
          <w:szCs w:val="26"/>
        </w:rPr>
        <w:t>. Выполнять подготовительные работы, монтаж и демонтаж навесного оборудования.</w:t>
      </w:r>
    </w:p>
    <w:p w:rsidR="008B7CA2" w:rsidRPr="007C65FE" w:rsidRDefault="00DF2671" w:rsidP="00FF4A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4279E" w:rsidRPr="007C65FE">
        <w:rPr>
          <w:sz w:val="26"/>
          <w:szCs w:val="26"/>
        </w:rPr>
        <w:t xml:space="preserve">Выбирать режим работы, обеспечивающий </w:t>
      </w:r>
      <w:r w:rsidR="008B7CA2" w:rsidRPr="007C65FE">
        <w:rPr>
          <w:sz w:val="26"/>
          <w:szCs w:val="26"/>
        </w:rPr>
        <w:t>максимальную производительность.</w:t>
      </w:r>
    </w:p>
    <w:p w:rsidR="00E4279E" w:rsidRPr="007C65FE" w:rsidRDefault="00DF2671" w:rsidP="00FF4A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E4279E" w:rsidRPr="007C65FE">
        <w:rPr>
          <w:sz w:val="26"/>
          <w:szCs w:val="26"/>
        </w:rPr>
        <w:t>Выполнять правила техники безопасности.</w:t>
      </w:r>
    </w:p>
    <w:p w:rsidR="00E4279E" w:rsidRPr="007C65FE" w:rsidRDefault="00DF2671" w:rsidP="00FF4A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 </w:t>
      </w:r>
      <w:r w:rsidR="00E4279E" w:rsidRPr="007C65FE">
        <w:rPr>
          <w:sz w:val="26"/>
          <w:szCs w:val="26"/>
        </w:rPr>
        <w:t>Применять передовые методы труда и организации рабочего места.</w:t>
      </w:r>
    </w:p>
    <w:p w:rsidR="00007F9A" w:rsidRPr="00FF4AC7" w:rsidRDefault="00DF2671" w:rsidP="00FF4AC7">
      <w:pPr>
        <w:spacing w:line="276" w:lineRule="auto"/>
        <w:jc w:val="both"/>
        <w:rPr>
          <w:sz w:val="26"/>
          <w:szCs w:val="26"/>
        </w:rPr>
      </w:pPr>
      <w:r w:rsidRPr="00FF4AC7">
        <w:rPr>
          <w:sz w:val="26"/>
          <w:szCs w:val="26"/>
        </w:rPr>
        <w:t xml:space="preserve"> 9. </w:t>
      </w:r>
      <w:r w:rsidR="00E4279E" w:rsidRPr="00FF4AC7">
        <w:rPr>
          <w:sz w:val="26"/>
          <w:szCs w:val="26"/>
        </w:rPr>
        <w:t>Бережно относиться к окружающей прир</w:t>
      </w:r>
      <w:r w:rsidRPr="00FF4AC7">
        <w:rPr>
          <w:sz w:val="26"/>
          <w:szCs w:val="26"/>
        </w:rPr>
        <w:t>оде, соблюдая правила ее охраны.</w:t>
      </w:r>
    </w:p>
    <w:p w:rsidR="00B32282" w:rsidRDefault="00B32282" w:rsidP="00FF4AC7">
      <w:pPr>
        <w:pStyle w:val="a5"/>
        <w:spacing w:line="276" w:lineRule="auto"/>
        <w:jc w:val="left"/>
      </w:pPr>
    </w:p>
    <w:p w:rsidR="00FF4AC7" w:rsidRDefault="00FF4AC7" w:rsidP="00B32282">
      <w:pPr>
        <w:pStyle w:val="a5"/>
        <w:spacing w:line="240" w:lineRule="auto"/>
        <w:ind w:left="5942"/>
        <w:jc w:val="left"/>
        <w:rPr>
          <w:b/>
          <w:sz w:val="26"/>
          <w:szCs w:val="26"/>
        </w:rPr>
      </w:pPr>
    </w:p>
    <w:p w:rsidR="00FF4AC7" w:rsidRDefault="00FF4AC7" w:rsidP="00B32282">
      <w:pPr>
        <w:pStyle w:val="a5"/>
        <w:spacing w:line="240" w:lineRule="auto"/>
        <w:ind w:left="5942"/>
        <w:jc w:val="left"/>
        <w:rPr>
          <w:b/>
          <w:sz w:val="26"/>
          <w:szCs w:val="26"/>
        </w:rPr>
      </w:pPr>
    </w:p>
    <w:p w:rsidR="00FF4AC7" w:rsidRDefault="00FF4AC7" w:rsidP="00B32282">
      <w:pPr>
        <w:pStyle w:val="a5"/>
        <w:spacing w:line="240" w:lineRule="auto"/>
        <w:ind w:left="5942"/>
        <w:jc w:val="left"/>
        <w:rPr>
          <w:b/>
          <w:sz w:val="26"/>
          <w:szCs w:val="26"/>
        </w:rPr>
      </w:pPr>
    </w:p>
    <w:p w:rsidR="00FF4AC7" w:rsidRDefault="00FF4AC7" w:rsidP="00B32282">
      <w:pPr>
        <w:pStyle w:val="a5"/>
        <w:spacing w:line="240" w:lineRule="auto"/>
        <w:ind w:left="5942"/>
        <w:jc w:val="left"/>
        <w:rPr>
          <w:b/>
          <w:sz w:val="26"/>
          <w:szCs w:val="26"/>
        </w:rPr>
      </w:pPr>
    </w:p>
    <w:p w:rsidR="00825055" w:rsidRDefault="00825055" w:rsidP="00B32282">
      <w:pPr>
        <w:pStyle w:val="a5"/>
        <w:spacing w:line="240" w:lineRule="auto"/>
        <w:ind w:left="5942"/>
        <w:jc w:val="left"/>
        <w:rPr>
          <w:b/>
          <w:sz w:val="26"/>
          <w:szCs w:val="26"/>
        </w:rPr>
      </w:pPr>
    </w:p>
    <w:p w:rsidR="00825055" w:rsidRDefault="00825055" w:rsidP="00B32282">
      <w:pPr>
        <w:pStyle w:val="a5"/>
        <w:spacing w:line="240" w:lineRule="auto"/>
        <w:ind w:left="5942"/>
        <w:jc w:val="left"/>
        <w:rPr>
          <w:b/>
          <w:sz w:val="26"/>
          <w:szCs w:val="26"/>
        </w:rPr>
      </w:pPr>
    </w:p>
    <w:p w:rsidR="002C282E" w:rsidRDefault="002C282E" w:rsidP="00B32282">
      <w:pPr>
        <w:pStyle w:val="a5"/>
        <w:spacing w:line="240" w:lineRule="auto"/>
        <w:ind w:left="5942"/>
        <w:jc w:val="left"/>
        <w:rPr>
          <w:b/>
          <w:sz w:val="26"/>
          <w:szCs w:val="26"/>
        </w:rPr>
      </w:pPr>
    </w:p>
    <w:p w:rsidR="00B32282" w:rsidRPr="008B7CA2" w:rsidRDefault="00B32282" w:rsidP="00E4279E">
      <w:pPr>
        <w:pStyle w:val="a5"/>
        <w:spacing w:line="240" w:lineRule="auto"/>
        <w:ind w:left="709" w:hanging="709"/>
        <w:rPr>
          <w:sz w:val="26"/>
          <w:szCs w:val="26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86170" cy="8741666"/>
            <wp:effectExtent l="19050" t="0" r="5080" b="0"/>
            <wp:docPr id="3" name="Рисунок 2" descr="C:\Users\User\Desktop\2019-03-2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874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67FC3" w:rsidRDefault="00467FC3" w:rsidP="00B41C59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B41C59" w:rsidRPr="00B41C59" w:rsidRDefault="00B41C59" w:rsidP="00B41C59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B41C59">
        <w:rPr>
          <w:b/>
          <w:sz w:val="24"/>
          <w:szCs w:val="24"/>
        </w:rPr>
        <w:t>Календарный учебный график</w:t>
      </w:r>
    </w:p>
    <w:tbl>
      <w:tblPr>
        <w:tblStyle w:val="aa"/>
        <w:tblW w:w="9918" w:type="dxa"/>
        <w:tblLayout w:type="fixed"/>
        <w:tblLook w:val="04A0"/>
      </w:tblPr>
      <w:tblGrid>
        <w:gridCol w:w="593"/>
        <w:gridCol w:w="408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C59" w:rsidRPr="00B41C59" w:rsidTr="00E70254">
        <w:trPr>
          <w:trHeight w:val="430"/>
        </w:trPr>
        <w:tc>
          <w:tcPr>
            <w:tcW w:w="593" w:type="dxa"/>
            <w:vMerge w:val="restart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№ п/п</w:t>
            </w:r>
          </w:p>
        </w:tc>
        <w:tc>
          <w:tcPr>
            <w:tcW w:w="4081" w:type="dxa"/>
            <w:vMerge w:val="restart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708" w:type="dxa"/>
            <w:vMerge w:val="restart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 xml:space="preserve">Трудоем-кость, </w:t>
            </w:r>
          </w:p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ак. час</w:t>
            </w:r>
          </w:p>
        </w:tc>
        <w:tc>
          <w:tcPr>
            <w:tcW w:w="4536" w:type="dxa"/>
            <w:gridSpan w:val="8"/>
          </w:tcPr>
          <w:p w:rsidR="00B41C59" w:rsidRPr="00B41C59" w:rsidRDefault="00B41C59" w:rsidP="00B41C59">
            <w:pPr>
              <w:spacing w:after="200"/>
              <w:jc w:val="center"/>
            </w:pPr>
            <w:r w:rsidRPr="00B41C59">
              <w:t>Учебные недели</w:t>
            </w:r>
          </w:p>
        </w:tc>
      </w:tr>
      <w:tr w:rsidR="00B41C59" w:rsidRPr="00B41C59" w:rsidTr="00E70254">
        <w:trPr>
          <w:trHeight w:val="430"/>
        </w:trPr>
        <w:tc>
          <w:tcPr>
            <w:tcW w:w="593" w:type="dxa"/>
            <w:vMerge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8</w:t>
            </w:r>
          </w:p>
        </w:tc>
      </w:tr>
      <w:tr w:rsidR="00B41C59" w:rsidRPr="00B41C59" w:rsidTr="00E70254">
        <w:tc>
          <w:tcPr>
            <w:tcW w:w="593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B41C59" w:rsidRPr="005C5C2B" w:rsidRDefault="00467FC3" w:rsidP="00B41C59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C5C2B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708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1C59" w:rsidRPr="00B41C59" w:rsidRDefault="00B41C59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D56D2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467FC3" w:rsidRPr="00B41C59" w:rsidRDefault="00467FC3" w:rsidP="00D56D26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708" w:type="dxa"/>
          </w:tcPr>
          <w:p w:rsidR="00467FC3" w:rsidRPr="00B41C59" w:rsidRDefault="00467FC3" w:rsidP="00076351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67FC3" w:rsidRPr="00B41C59" w:rsidRDefault="00467FC3" w:rsidP="00076351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Общая технология производства</w:t>
            </w:r>
          </w:p>
        </w:tc>
        <w:tc>
          <w:tcPr>
            <w:tcW w:w="708" w:type="dxa"/>
          </w:tcPr>
          <w:p w:rsidR="00467FC3" w:rsidRPr="00B41C59" w:rsidRDefault="00467FC3" w:rsidP="00467FC3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7FC3" w:rsidRPr="00B41C59" w:rsidRDefault="00467FC3" w:rsidP="00467FC3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 xml:space="preserve">Охрана труда и техника безопасности </w:t>
            </w:r>
            <w:r>
              <w:rPr>
                <w:sz w:val="24"/>
                <w:szCs w:val="24"/>
              </w:rPr>
              <w:t>при работе на погрузчике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4.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81" w:type="dxa"/>
          </w:tcPr>
          <w:p w:rsidR="00467FC3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 устройство погрузчика</w:t>
            </w:r>
          </w:p>
        </w:tc>
        <w:tc>
          <w:tcPr>
            <w:tcW w:w="708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1C59"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Эксплуатация и производство работ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1C59"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 устройство электропогрузчика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41C59"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эксплуатация самоходных машин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467FC3" w:rsidRPr="005C5C2B" w:rsidRDefault="00467FC3" w:rsidP="00B41C59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C5C2B">
              <w:rPr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708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Default="005C5C2B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FC3" w:rsidRPr="00B41C59" w:rsidTr="00E70254">
        <w:tc>
          <w:tcPr>
            <w:tcW w:w="593" w:type="dxa"/>
          </w:tcPr>
          <w:p w:rsidR="00467FC3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81" w:type="dxa"/>
          </w:tcPr>
          <w:p w:rsidR="00467FC3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на строительном или промышленном объекте</w:t>
            </w:r>
          </w:p>
        </w:tc>
        <w:tc>
          <w:tcPr>
            <w:tcW w:w="708" w:type="dxa"/>
          </w:tcPr>
          <w:p w:rsidR="00467FC3" w:rsidRDefault="005C5C2B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Default="005C5C2B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Default="005C5C2B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Default="005C5C2B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Default="005C5C2B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Default="005C5C2B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5C5C2B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7FC3" w:rsidRPr="00B41C59"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5C5C2B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7FC3"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в комиссии ОУ</w:t>
            </w:r>
          </w:p>
        </w:tc>
        <w:tc>
          <w:tcPr>
            <w:tcW w:w="708" w:type="dxa"/>
          </w:tcPr>
          <w:p w:rsidR="00467FC3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1</w:t>
            </w:r>
            <w:r w:rsidR="005C5C2B">
              <w:rPr>
                <w:sz w:val="24"/>
                <w:szCs w:val="24"/>
              </w:rPr>
              <w:t>3</w:t>
            </w:r>
            <w:r w:rsidRPr="00B41C59"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B41C59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7FC3" w:rsidRPr="00B41C59" w:rsidTr="00E70254">
        <w:tc>
          <w:tcPr>
            <w:tcW w:w="593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67FC3" w:rsidRPr="00B41C59" w:rsidRDefault="00467FC3" w:rsidP="00B41C59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1C59">
              <w:rPr>
                <w:b/>
                <w:sz w:val="24"/>
                <w:szCs w:val="24"/>
              </w:rPr>
              <w:t>40</w:t>
            </w:r>
          </w:p>
        </w:tc>
      </w:tr>
    </w:tbl>
    <w:p w:rsidR="00B41C59" w:rsidRPr="00B41C59" w:rsidRDefault="00B41C59" w:rsidP="00B41C59"/>
    <w:p w:rsidR="003F19E8" w:rsidRPr="00B41C59" w:rsidRDefault="003F19E8" w:rsidP="00B41C59">
      <w:pPr>
        <w:jc w:val="center"/>
      </w:pPr>
    </w:p>
    <w:p w:rsidR="003F19E8" w:rsidRPr="00B41C59" w:rsidRDefault="003F19E8" w:rsidP="00B41C59">
      <w:pPr>
        <w:jc w:val="center"/>
      </w:pPr>
    </w:p>
    <w:p w:rsidR="003F19E8" w:rsidRPr="00B41C59" w:rsidRDefault="003F19E8" w:rsidP="00B41C59">
      <w:pPr>
        <w:jc w:val="center"/>
      </w:pPr>
    </w:p>
    <w:p w:rsidR="003F19E8" w:rsidRPr="00B41C59" w:rsidRDefault="003F19E8" w:rsidP="00B41C59">
      <w:pPr>
        <w:jc w:val="center"/>
      </w:pPr>
    </w:p>
    <w:p w:rsidR="003F19E8" w:rsidRDefault="003F19E8" w:rsidP="003F19E8">
      <w:pPr>
        <w:spacing w:line="360" w:lineRule="auto"/>
        <w:jc w:val="center"/>
        <w:rPr>
          <w:sz w:val="26"/>
        </w:rPr>
      </w:pPr>
    </w:p>
    <w:p w:rsidR="00B41C59" w:rsidRDefault="00B41C59" w:rsidP="003F19E8">
      <w:pPr>
        <w:spacing w:line="360" w:lineRule="auto"/>
        <w:jc w:val="center"/>
      </w:pPr>
    </w:p>
    <w:p w:rsidR="00B41C59" w:rsidRDefault="00B41C59" w:rsidP="003F19E8">
      <w:pPr>
        <w:spacing w:line="360" w:lineRule="auto"/>
        <w:jc w:val="center"/>
      </w:pPr>
    </w:p>
    <w:p w:rsidR="00B41C59" w:rsidRDefault="00B41C59" w:rsidP="003F19E8">
      <w:pPr>
        <w:spacing w:line="360" w:lineRule="auto"/>
        <w:jc w:val="center"/>
      </w:pPr>
    </w:p>
    <w:p w:rsidR="00B41C59" w:rsidRDefault="00B41C59" w:rsidP="003F19E8">
      <w:pPr>
        <w:spacing w:line="360" w:lineRule="auto"/>
        <w:jc w:val="center"/>
      </w:pPr>
    </w:p>
    <w:p w:rsidR="00B41C59" w:rsidRDefault="00B41C59" w:rsidP="003F19E8">
      <w:pPr>
        <w:spacing w:line="360" w:lineRule="auto"/>
        <w:jc w:val="center"/>
      </w:pPr>
    </w:p>
    <w:p w:rsidR="00B41C59" w:rsidRDefault="00B41C59" w:rsidP="003F19E8">
      <w:pPr>
        <w:spacing w:line="360" w:lineRule="auto"/>
        <w:jc w:val="center"/>
      </w:pPr>
    </w:p>
    <w:p w:rsidR="00B41C59" w:rsidRDefault="00B41C59" w:rsidP="003F19E8">
      <w:pPr>
        <w:spacing w:line="360" w:lineRule="auto"/>
        <w:jc w:val="center"/>
      </w:pPr>
    </w:p>
    <w:p w:rsidR="00B41C59" w:rsidRDefault="00B41C59" w:rsidP="003F19E8">
      <w:pPr>
        <w:spacing w:line="360" w:lineRule="auto"/>
        <w:jc w:val="center"/>
      </w:pPr>
    </w:p>
    <w:p w:rsidR="003F19E8" w:rsidRPr="00D51484" w:rsidRDefault="003F19E8" w:rsidP="003F19E8">
      <w:pPr>
        <w:spacing w:line="360" w:lineRule="auto"/>
        <w:jc w:val="center"/>
      </w:pPr>
      <w:r w:rsidRPr="00D51484">
        <w:lastRenderedPageBreak/>
        <w:t>АННОТАЦИЯ К РАБОЧЕЙ ПРОГРАММЕ</w:t>
      </w:r>
    </w:p>
    <w:p w:rsidR="00CD47A0" w:rsidRPr="00D51484" w:rsidRDefault="00E4279E" w:rsidP="00CD47A0">
      <w:pPr>
        <w:spacing w:line="360" w:lineRule="auto"/>
        <w:jc w:val="both"/>
      </w:pPr>
      <w:r w:rsidRPr="00D51484">
        <w:t>Экономика предприятия. Экономическая эффективность</w:t>
      </w:r>
      <w:r w:rsidR="0099197E" w:rsidRPr="00D51484">
        <w:t xml:space="preserve">   </w:t>
      </w:r>
      <w:r w:rsidRPr="00D51484">
        <w:t>работы машины</w:t>
      </w:r>
      <w:r w:rsidR="00D51484">
        <w:t>.</w:t>
      </w:r>
    </w:p>
    <w:p w:rsidR="00E4279E" w:rsidRPr="00D51484" w:rsidRDefault="00E4279E" w:rsidP="00AE3389">
      <w:pPr>
        <w:spacing w:line="360" w:lineRule="auto"/>
        <w:jc w:val="both"/>
      </w:pPr>
      <w:r w:rsidRPr="00D51484">
        <w:t>Организаци</w:t>
      </w:r>
      <w:r w:rsidR="00095B04" w:rsidRPr="00D51484">
        <w:t>я работ и техника безопасности</w:t>
      </w:r>
      <w:r w:rsidR="0099197E" w:rsidRPr="00D51484">
        <w:t>, технология производства работ</w:t>
      </w:r>
      <w:r w:rsidR="00D51484">
        <w:t xml:space="preserve">. </w:t>
      </w:r>
      <w:r w:rsidR="0099197E" w:rsidRPr="006C5D3F">
        <w:rPr>
          <w:sz w:val="26"/>
          <w:szCs w:val="26"/>
        </w:rPr>
        <w:t xml:space="preserve">Рабочий цикл погрузчика. </w:t>
      </w:r>
      <w:r w:rsidRPr="00D51484">
        <w:t>Производительность машины, ее виды и способы повышения.</w:t>
      </w:r>
      <w:r w:rsidR="0099197E" w:rsidRPr="00D51484">
        <w:t xml:space="preserve"> </w:t>
      </w:r>
      <w:r w:rsidR="00DF2671" w:rsidRPr="00D51484">
        <w:t>Организация</w:t>
      </w:r>
      <w:r w:rsidR="0099197E" w:rsidRPr="00D51484">
        <w:t xml:space="preserve"> рабочего места </w:t>
      </w:r>
      <w:r w:rsidR="00DF2671" w:rsidRPr="00D51484">
        <w:t>и правила</w:t>
      </w:r>
      <w:r w:rsidR="00B27CB2" w:rsidRPr="00D51484">
        <w:t xml:space="preserve"> безопас</w:t>
      </w:r>
      <w:r w:rsidR="0099197E" w:rsidRPr="00D51484">
        <w:t>ности труда.</w:t>
      </w:r>
    </w:p>
    <w:p w:rsidR="00207C63" w:rsidRPr="00D51484" w:rsidRDefault="00207C63" w:rsidP="00D51484">
      <w:pPr>
        <w:spacing w:line="360" w:lineRule="auto"/>
        <w:jc w:val="both"/>
      </w:pPr>
      <w:r w:rsidRPr="00D51484">
        <w:t>Общие вопросы охраны труда.</w:t>
      </w:r>
    </w:p>
    <w:p w:rsidR="00207C63" w:rsidRPr="00D51484" w:rsidRDefault="00207C63" w:rsidP="00D51484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1484">
        <w:rPr>
          <w:rFonts w:ascii="Times New Roman" w:eastAsia="MS Mincho" w:hAnsi="Times New Roman" w:cs="Times New Roman"/>
          <w:sz w:val="24"/>
          <w:szCs w:val="24"/>
        </w:rPr>
        <w:t xml:space="preserve">Основные положения законодательства и органы надзора по охране труда в стране. Ответственность за нарушение охраны труда. </w:t>
      </w:r>
    </w:p>
    <w:p w:rsidR="00207C63" w:rsidRPr="00D51484" w:rsidRDefault="00207C63" w:rsidP="00207C63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1484">
        <w:rPr>
          <w:rFonts w:ascii="Times New Roman" w:eastAsia="MS Mincho" w:hAnsi="Times New Roman" w:cs="Times New Roman"/>
          <w:sz w:val="24"/>
          <w:szCs w:val="24"/>
        </w:rPr>
        <w:t>Требования техники безопасности на территории предприятия и при обслуживании погрузчика.</w:t>
      </w:r>
    </w:p>
    <w:p w:rsidR="009B53A7" w:rsidRPr="00D51484" w:rsidRDefault="00207C63" w:rsidP="009B53A7">
      <w:pPr>
        <w:spacing w:line="360" w:lineRule="auto"/>
        <w:jc w:val="both"/>
      </w:pPr>
      <w:r w:rsidRPr="00D51484">
        <w:t>Пожарная безопасность. Электробезопасность. Производственная санитария.</w:t>
      </w:r>
      <w:r w:rsidR="00D51484">
        <w:t xml:space="preserve"> </w:t>
      </w:r>
      <w:r w:rsidR="009B53A7" w:rsidRPr="00D51484">
        <w:t>Общие сведения об электрическом токе. Постоянный и переменный ток.</w:t>
      </w:r>
      <w:r w:rsidR="00D51484" w:rsidRPr="00D51484">
        <w:t xml:space="preserve"> Устройство и принцип действия электрических машин постоянного и переменного тока. Электрические двигатели</w:t>
      </w:r>
    </w:p>
    <w:p w:rsidR="009B53A7" w:rsidRPr="00D51484" w:rsidRDefault="009B53A7" w:rsidP="009B53A7">
      <w:pPr>
        <w:spacing w:line="360" w:lineRule="auto"/>
        <w:ind w:firstLine="709"/>
        <w:jc w:val="center"/>
      </w:pPr>
      <w:r w:rsidRPr="00D51484">
        <w:t>Конструкция и устройство погрузчика</w:t>
      </w:r>
    </w:p>
    <w:p w:rsidR="009B53A7" w:rsidRPr="00D51484" w:rsidRDefault="009B53A7" w:rsidP="00D51484">
      <w:pPr>
        <w:spacing w:line="360" w:lineRule="auto"/>
        <w:jc w:val="both"/>
      </w:pPr>
      <w:r w:rsidRPr="00D51484">
        <w:t>Назначение, виды, устройство погрузчиков.</w:t>
      </w:r>
      <w:r w:rsidR="00D51484" w:rsidRPr="00D51484">
        <w:t xml:space="preserve"> </w:t>
      </w:r>
      <w:r w:rsidRPr="00D51484">
        <w:t>Назначение и классификация аккумуляторных погрузчиков. Основное грузозахватное приспособление погрузчиков. Расположение груза при подъеме и транспортировке. Основные механизмы погрузчика, их назначение, кон</w:t>
      </w:r>
      <w:r w:rsidRPr="00D51484">
        <w:softHyphen/>
        <w:t>струкция приборов и аппаратуры. Передача движения от электродвигателя к передним колесам погрузчика.</w:t>
      </w:r>
      <w:r w:rsidR="00D51484" w:rsidRPr="00D51484">
        <w:t xml:space="preserve"> </w:t>
      </w:r>
      <w:r w:rsidRPr="00D51484">
        <w:t>Рулевое управление. Тормозное устройство. Требования к тормозным сис</w:t>
      </w:r>
      <w:r w:rsidRPr="00D51484">
        <w:softHyphen/>
        <w:t>темам погрузчиков. Грузоподъемный механизм. Основные узлы, их конструкция и крепление.</w:t>
      </w:r>
      <w:r w:rsidR="00D51484" w:rsidRPr="00D51484">
        <w:t xml:space="preserve"> </w:t>
      </w:r>
      <w:r w:rsidRPr="00D51484">
        <w:t>Механизм наклона, конструкция механизма у погрузчиков различных моделей</w:t>
      </w:r>
      <w:r w:rsidRPr="00D51484">
        <w:rPr>
          <w:b/>
        </w:rPr>
        <w:t>.</w:t>
      </w:r>
      <w:r w:rsidR="00D51484" w:rsidRPr="00D51484">
        <w:rPr>
          <w:b/>
        </w:rPr>
        <w:t xml:space="preserve"> </w:t>
      </w:r>
      <w:r w:rsidR="00D51484" w:rsidRPr="00D51484">
        <w:t>Г</w:t>
      </w:r>
      <w:r w:rsidRPr="00D51484">
        <w:t>идравлический привод.</w:t>
      </w:r>
      <w:r w:rsidR="00D51484" w:rsidRPr="00D51484">
        <w:t xml:space="preserve"> </w:t>
      </w:r>
      <w:r w:rsidRPr="00D51484">
        <w:t xml:space="preserve"> </w:t>
      </w:r>
      <w:r w:rsidRPr="00D51484">
        <w:rPr>
          <w:bCs/>
        </w:rPr>
        <w:t>Электрооборудование.</w:t>
      </w:r>
      <w:r w:rsidRPr="00D51484">
        <w:rPr>
          <w:b/>
        </w:rPr>
        <w:t xml:space="preserve"> </w:t>
      </w:r>
      <w:r w:rsidRPr="00D51484">
        <w:t>Аккумуляторы и устройства для их зарядки.</w:t>
      </w:r>
      <w:r w:rsidR="00D51484" w:rsidRPr="00D51484">
        <w:t xml:space="preserve"> </w:t>
      </w:r>
      <w:r w:rsidRPr="00D51484">
        <w:t>Типы аккумуляторов. Сменные грузозахватные приспособления.</w:t>
      </w:r>
      <w:r w:rsidR="00D51484" w:rsidRPr="00D51484">
        <w:t xml:space="preserve"> </w:t>
      </w:r>
      <w:r w:rsidRPr="00D51484">
        <w:t>Ковши. Бульдозерно-грейферные захваты. Боковые захваты. Верхние прижимы. Назначение, область применения.</w:t>
      </w:r>
    </w:p>
    <w:p w:rsidR="00E4279E" w:rsidRPr="00D51484" w:rsidRDefault="00E4279E" w:rsidP="00D51484">
      <w:pPr>
        <w:spacing w:line="360" w:lineRule="auto"/>
        <w:jc w:val="center"/>
      </w:pPr>
      <w:r w:rsidRPr="00D51484">
        <w:t>Эксплуатация и техническое обслуживание машины</w:t>
      </w:r>
    </w:p>
    <w:p w:rsidR="007E0C6A" w:rsidRPr="009E21C7" w:rsidRDefault="00E4279E" w:rsidP="00E4279E">
      <w:pPr>
        <w:spacing w:line="312" w:lineRule="auto"/>
        <w:jc w:val="both"/>
      </w:pPr>
      <w:r w:rsidRPr="00C924CD">
        <w:rPr>
          <w:sz w:val="26"/>
          <w:szCs w:val="26"/>
        </w:rPr>
        <w:tab/>
      </w:r>
      <w:r w:rsidRPr="009E21C7">
        <w:t xml:space="preserve">Эксплуатационная </w:t>
      </w:r>
      <w:r w:rsidR="002C125E" w:rsidRPr="009E21C7">
        <w:t xml:space="preserve">характеристика аккумуляторного погрузчика. </w:t>
      </w:r>
      <w:r w:rsidR="001279FA" w:rsidRPr="009E21C7">
        <w:t xml:space="preserve">Правила вождения погрузчика. Начало движения. Правила переключения скорости. </w:t>
      </w:r>
      <w:r w:rsidR="000F0F12" w:rsidRPr="009E21C7">
        <w:tab/>
        <w:t>Особенности эксплуатации погрузчиков в зимнее время.</w:t>
      </w:r>
      <w:r w:rsidR="007E0C6A" w:rsidRPr="009E21C7">
        <w:tab/>
        <w:t>Ежесменное обслуживание.</w:t>
      </w:r>
      <w:r w:rsidR="007E0C6A" w:rsidRPr="009E21C7">
        <w:tab/>
        <w:t xml:space="preserve">Техническое обслуживание ТО-1. Техническое обслуживание ТО-2. </w:t>
      </w:r>
      <w:r w:rsidR="007E0C6A" w:rsidRPr="009E21C7">
        <w:tab/>
        <w:t xml:space="preserve">Текущий ремонт. Выполнение работ, предусмотренных  ТО -2. </w:t>
      </w:r>
    </w:p>
    <w:p w:rsidR="00C924CD" w:rsidRDefault="00C924CD" w:rsidP="009E21C7">
      <w:pPr>
        <w:spacing w:line="312" w:lineRule="auto"/>
        <w:jc w:val="both"/>
        <w:rPr>
          <w:sz w:val="26"/>
        </w:rPr>
      </w:pPr>
      <w:r w:rsidRPr="009E21C7">
        <w:t xml:space="preserve">Конструкция </w:t>
      </w:r>
      <w:r w:rsidR="009E21C7" w:rsidRPr="009E21C7">
        <w:t xml:space="preserve">и устройство электропогрузчиков. </w:t>
      </w:r>
      <w:r w:rsidRPr="009E21C7">
        <w:t xml:space="preserve">Конструктивные особенности электропогрузчиков. </w:t>
      </w:r>
      <w:r w:rsidRPr="009E21C7">
        <w:rPr>
          <w:color w:val="000000" w:themeColor="text1"/>
        </w:rPr>
        <w:t xml:space="preserve">Погрузчики </w:t>
      </w:r>
      <w:r w:rsidRPr="009E21C7">
        <w:t xml:space="preserve">с аккумуляторными батареями. </w:t>
      </w:r>
      <w:r w:rsidRPr="009E21C7">
        <w:rPr>
          <w:color w:val="000000" w:themeColor="text1"/>
        </w:rPr>
        <w:t xml:space="preserve"> Отличие от погрузчиков, оснащенных двигателем внутреннего сгорания.</w:t>
      </w:r>
      <w:r w:rsidR="009E21C7" w:rsidRPr="009E21C7">
        <w:rPr>
          <w:color w:val="000000" w:themeColor="text1"/>
        </w:rPr>
        <w:t xml:space="preserve"> </w:t>
      </w:r>
      <w:r w:rsidRPr="009E21C7">
        <w:rPr>
          <w:color w:val="000000" w:themeColor="text1"/>
        </w:rPr>
        <w:t>Погрузчики оборудованные высокочастотными контроллерами.</w:t>
      </w:r>
      <w:r w:rsidR="009E21C7" w:rsidRPr="009E21C7">
        <w:rPr>
          <w:color w:val="000000" w:themeColor="text1"/>
        </w:rPr>
        <w:t xml:space="preserve"> </w:t>
      </w:r>
      <w:r w:rsidRPr="009E21C7">
        <w:rPr>
          <w:color w:val="000000" w:themeColor="text1"/>
        </w:rPr>
        <w:t>Микропроцессор и силовая электроника – рабочие механизмы высокочастотных контроллеров.</w:t>
      </w:r>
      <w:r w:rsidR="009E21C7">
        <w:rPr>
          <w:color w:val="000000" w:themeColor="text1"/>
        </w:rPr>
        <w:t xml:space="preserve"> </w:t>
      </w:r>
      <w:r w:rsidRPr="009E21C7">
        <w:t>Схемы гидроприводов электропогрузчиков. Обслуживание тяговых аккумуляторных батарей</w:t>
      </w:r>
      <w:r w:rsidR="009E21C7">
        <w:t>.</w:t>
      </w:r>
    </w:p>
    <w:p w:rsidR="00C924CD" w:rsidRDefault="00C924CD" w:rsidP="00C924CD">
      <w:pPr>
        <w:spacing w:line="360" w:lineRule="auto"/>
        <w:jc w:val="both"/>
      </w:pPr>
      <w:r w:rsidRPr="009E21C7">
        <w:lastRenderedPageBreak/>
        <w:t>Безопасная эксплуатация самоходных машин.</w:t>
      </w:r>
    </w:p>
    <w:p w:rsidR="00070C62" w:rsidRPr="00A10B85" w:rsidRDefault="009E21C7" w:rsidP="009E21C7">
      <w:pPr>
        <w:spacing w:line="360" w:lineRule="auto"/>
        <w:jc w:val="both"/>
        <w:rPr>
          <w:b/>
          <w:sz w:val="26"/>
          <w:szCs w:val="26"/>
        </w:rPr>
      </w:pPr>
      <w:r w:rsidRPr="009E21C7">
        <w:rPr>
          <w:spacing w:val="-8"/>
        </w:rPr>
        <w:t>Практическое обучение</w:t>
      </w:r>
      <w:r w:rsidR="00070C62" w:rsidRPr="009E21C7">
        <w:rPr>
          <w:spacing w:val="-8"/>
        </w:rPr>
        <w:t>.</w:t>
      </w:r>
      <w:r w:rsidR="00070C62" w:rsidRPr="00A10B85">
        <w:rPr>
          <w:sz w:val="26"/>
          <w:szCs w:val="26"/>
        </w:rPr>
        <w:tab/>
      </w:r>
    </w:p>
    <w:p w:rsidR="00070C62" w:rsidRPr="009E21C7" w:rsidRDefault="00070C62" w:rsidP="009E21C7">
      <w:pPr>
        <w:spacing w:line="360" w:lineRule="auto"/>
        <w:jc w:val="both"/>
      </w:pPr>
      <w:r w:rsidRPr="009E21C7">
        <w:rPr>
          <w:spacing w:val="-12"/>
        </w:rPr>
        <w:t>Подготовка погрузчика к работе. Обучение приемам зарядки аккумуляторных</w:t>
      </w:r>
      <w:r w:rsidRPr="009E21C7">
        <w:t xml:space="preserve"> батарей. ТО и текущий ремонт.</w:t>
      </w:r>
      <w:r w:rsidR="009E21C7">
        <w:t xml:space="preserve"> </w:t>
      </w:r>
      <w:r w:rsidRPr="009E21C7">
        <w:t>Подготовка погрузчика к работе.</w:t>
      </w:r>
      <w:r w:rsidR="009E21C7">
        <w:t xml:space="preserve"> </w:t>
      </w:r>
      <w:r w:rsidRPr="009E21C7">
        <w:rPr>
          <w:sz w:val="26"/>
          <w:szCs w:val="26"/>
        </w:rPr>
        <w:t>Обучение приемам зарядки аккумуляторных батарей.</w:t>
      </w:r>
      <w:r w:rsidRPr="00A10B85">
        <w:rPr>
          <w:b/>
          <w:spacing w:val="-8"/>
          <w:sz w:val="26"/>
          <w:szCs w:val="26"/>
        </w:rPr>
        <w:t xml:space="preserve"> </w:t>
      </w:r>
      <w:r w:rsidRPr="009E21C7">
        <w:rPr>
          <w:spacing w:val="-8"/>
        </w:rPr>
        <w:t>Техническое обслуживание и текущий ремонт аккумуляторных погрузчиков.</w:t>
      </w:r>
      <w:r w:rsidR="009E21C7">
        <w:rPr>
          <w:spacing w:val="-8"/>
        </w:rPr>
        <w:t xml:space="preserve"> </w:t>
      </w:r>
      <w:r w:rsidRPr="009E21C7">
        <w:t>Приобретение навыков управления погрузчиком.</w:t>
      </w:r>
    </w:p>
    <w:p w:rsidR="00070C62" w:rsidRPr="009E21C7" w:rsidRDefault="00070C62" w:rsidP="00070C62">
      <w:pPr>
        <w:spacing w:line="360" w:lineRule="auto"/>
        <w:jc w:val="center"/>
      </w:pPr>
      <w:r w:rsidRPr="009E21C7">
        <w:t>Практические занятия на строительном или промышленном объекте</w:t>
      </w:r>
    </w:p>
    <w:p w:rsidR="00070C62" w:rsidRPr="009E21C7" w:rsidRDefault="00070C62" w:rsidP="009E21C7">
      <w:pPr>
        <w:spacing w:line="360" w:lineRule="auto"/>
        <w:jc w:val="both"/>
      </w:pPr>
      <w:r w:rsidRPr="009E21C7">
        <w:t>Самостоятельное выполнение работ на погрузчике.</w:t>
      </w:r>
    </w:p>
    <w:p w:rsidR="008A0EDD" w:rsidRPr="009E21C7" w:rsidRDefault="008A0EDD" w:rsidP="009E21C7">
      <w:pPr>
        <w:pStyle w:val="af0"/>
        <w:spacing w:line="360" w:lineRule="auto"/>
        <w:ind w:hanging="720"/>
        <w:jc w:val="both"/>
      </w:pPr>
      <w:r w:rsidRPr="009E21C7">
        <w:t>КОНСУЛЬТАЦИЯ</w:t>
      </w:r>
      <w:r w:rsidR="009E21C7" w:rsidRPr="009E21C7">
        <w:t>.</w:t>
      </w:r>
    </w:p>
    <w:p w:rsidR="008A0EDD" w:rsidRPr="009E21C7" w:rsidRDefault="008A0EDD" w:rsidP="009E21C7">
      <w:pPr>
        <w:spacing w:line="360" w:lineRule="auto"/>
      </w:pPr>
      <w:r w:rsidRPr="009E21C7">
        <w:t>ЭКЗАМЕН В КОМИССИИ ОБРАЗОВАТЕЛЬНОГО УЧРЕЖДЕНИЯ</w:t>
      </w:r>
      <w:r w:rsidR="009E21C7" w:rsidRPr="009E21C7">
        <w:t>.</w:t>
      </w:r>
    </w:p>
    <w:p w:rsidR="008A0EDD" w:rsidRPr="009E21C7" w:rsidRDefault="008A0EDD" w:rsidP="009E21C7">
      <w:pPr>
        <w:spacing w:line="360" w:lineRule="auto"/>
      </w:pPr>
      <w:r w:rsidRPr="009E21C7">
        <w:t>КВАЛИФИКАЦИОННЫЙ ЭКЗАМЕН</w:t>
      </w:r>
      <w:r w:rsidR="009E21C7" w:rsidRPr="009E21C7">
        <w:t>.</w:t>
      </w:r>
    </w:p>
    <w:p w:rsidR="008A0EDD" w:rsidRPr="009E21C7" w:rsidRDefault="008A0EDD" w:rsidP="008A0EDD"/>
    <w:p w:rsidR="008A0EDD" w:rsidRPr="009E21C7" w:rsidRDefault="008A0EDD" w:rsidP="008A0EDD"/>
    <w:p w:rsidR="00E4279E" w:rsidRDefault="00E4279E"/>
    <w:sectPr w:rsidR="00E4279E" w:rsidSect="009E21C7">
      <w:headerReference w:type="default" r:id="rId9"/>
      <w:pgSz w:w="11906" w:h="16838"/>
      <w:pgMar w:top="713" w:right="746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88" w:rsidRDefault="002A1388">
      <w:r>
        <w:separator/>
      </w:r>
    </w:p>
  </w:endnote>
  <w:endnote w:type="continuationSeparator" w:id="0">
    <w:p w:rsidR="002A1388" w:rsidRDefault="002A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88" w:rsidRDefault="002A1388">
      <w:r>
        <w:separator/>
      </w:r>
    </w:p>
  </w:footnote>
  <w:footnote w:type="continuationSeparator" w:id="0">
    <w:p w:rsidR="002A1388" w:rsidRDefault="002A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84" w:rsidRDefault="00D51484" w:rsidP="00FF4AC7">
    <w:pPr>
      <w:pStyle w:val="ab"/>
      <w:jc w:val="center"/>
      <w:rPr>
        <w:b/>
        <w:noProof/>
        <w:spacing w:val="40"/>
      </w:rPr>
    </w:pPr>
    <w:r>
      <w:rPr>
        <w:b/>
        <w:noProof/>
        <w:spacing w:val="40"/>
      </w:rPr>
      <w:drawing>
        <wp:inline distT="0" distB="0" distL="0" distR="0">
          <wp:extent cx="1257300" cy="918160"/>
          <wp:effectExtent l="19050" t="0" r="0" b="0"/>
          <wp:docPr id="1" name="Рисунок 3" descr="ever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evere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F09"/>
    <w:multiLevelType w:val="hybridMultilevel"/>
    <w:tmpl w:val="9EB4DC52"/>
    <w:lvl w:ilvl="0" w:tplc="58A87BA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62679"/>
    <w:multiLevelType w:val="singleLevel"/>
    <w:tmpl w:val="4AEA8A6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47C7F32"/>
    <w:multiLevelType w:val="multilevel"/>
    <w:tmpl w:val="6C3CCEBC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827EA"/>
    <w:multiLevelType w:val="hybridMultilevel"/>
    <w:tmpl w:val="CF12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09A"/>
    <w:multiLevelType w:val="hybridMultilevel"/>
    <w:tmpl w:val="D96E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C0037"/>
    <w:multiLevelType w:val="hybridMultilevel"/>
    <w:tmpl w:val="D34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7EEC"/>
    <w:multiLevelType w:val="singleLevel"/>
    <w:tmpl w:val="7418444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3CB65D6D"/>
    <w:multiLevelType w:val="singleLevel"/>
    <w:tmpl w:val="B2307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2514B6"/>
    <w:multiLevelType w:val="singleLevel"/>
    <w:tmpl w:val="7418444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9">
    <w:nsid w:val="4D0C7B83"/>
    <w:multiLevelType w:val="multilevel"/>
    <w:tmpl w:val="4C1C1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4551E8"/>
    <w:multiLevelType w:val="hybridMultilevel"/>
    <w:tmpl w:val="F8B4A6C6"/>
    <w:lvl w:ilvl="0" w:tplc="EA3A502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D1C43"/>
    <w:multiLevelType w:val="hybridMultilevel"/>
    <w:tmpl w:val="C4A45082"/>
    <w:lvl w:ilvl="0" w:tplc="CFFC815A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26599"/>
    <w:multiLevelType w:val="hybridMultilevel"/>
    <w:tmpl w:val="359E3FBC"/>
    <w:lvl w:ilvl="0" w:tplc="9766B6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5B3888"/>
    <w:multiLevelType w:val="hybridMultilevel"/>
    <w:tmpl w:val="6C3CCEBC"/>
    <w:lvl w:ilvl="0" w:tplc="D3062186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73D2F"/>
    <w:multiLevelType w:val="hybridMultilevel"/>
    <w:tmpl w:val="E86C13B6"/>
    <w:lvl w:ilvl="0" w:tplc="23F8652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B46A1"/>
    <w:multiLevelType w:val="hybridMultilevel"/>
    <w:tmpl w:val="B918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3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4279E"/>
    <w:rsid w:val="00007F9A"/>
    <w:rsid w:val="00020638"/>
    <w:rsid w:val="00034D20"/>
    <w:rsid w:val="00047B0F"/>
    <w:rsid w:val="00070C62"/>
    <w:rsid w:val="00074AEB"/>
    <w:rsid w:val="000941FE"/>
    <w:rsid w:val="00095B04"/>
    <w:rsid w:val="000A3779"/>
    <w:rsid w:val="000F0F12"/>
    <w:rsid w:val="001279FA"/>
    <w:rsid w:val="00143374"/>
    <w:rsid w:val="00144C1C"/>
    <w:rsid w:val="00156228"/>
    <w:rsid w:val="00161B40"/>
    <w:rsid w:val="001704E6"/>
    <w:rsid w:val="00186642"/>
    <w:rsid w:val="001A3C8B"/>
    <w:rsid w:val="001B3D42"/>
    <w:rsid w:val="001C1132"/>
    <w:rsid w:val="001D1A5A"/>
    <w:rsid w:val="00207C63"/>
    <w:rsid w:val="002277F3"/>
    <w:rsid w:val="00232E52"/>
    <w:rsid w:val="00247F03"/>
    <w:rsid w:val="00252256"/>
    <w:rsid w:val="002934E6"/>
    <w:rsid w:val="002A1388"/>
    <w:rsid w:val="002A2C29"/>
    <w:rsid w:val="002B54C4"/>
    <w:rsid w:val="002C125E"/>
    <w:rsid w:val="002C282E"/>
    <w:rsid w:val="002C64E8"/>
    <w:rsid w:val="002E4E98"/>
    <w:rsid w:val="002F4EF8"/>
    <w:rsid w:val="00307201"/>
    <w:rsid w:val="003340EC"/>
    <w:rsid w:val="0034113C"/>
    <w:rsid w:val="003A2646"/>
    <w:rsid w:val="003A5BA7"/>
    <w:rsid w:val="003F19E8"/>
    <w:rsid w:val="00445E84"/>
    <w:rsid w:val="00467FC3"/>
    <w:rsid w:val="004868D7"/>
    <w:rsid w:val="004A6EE5"/>
    <w:rsid w:val="004D3C9A"/>
    <w:rsid w:val="004E1003"/>
    <w:rsid w:val="00514A7E"/>
    <w:rsid w:val="005216D0"/>
    <w:rsid w:val="00521D4B"/>
    <w:rsid w:val="00542536"/>
    <w:rsid w:val="00545560"/>
    <w:rsid w:val="00547B38"/>
    <w:rsid w:val="0056322D"/>
    <w:rsid w:val="00575C23"/>
    <w:rsid w:val="005A2EAA"/>
    <w:rsid w:val="005C5C2B"/>
    <w:rsid w:val="005E346C"/>
    <w:rsid w:val="005F2474"/>
    <w:rsid w:val="00605652"/>
    <w:rsid w:val="00687B07"/>
    <w:rsid w:val="006A0381"/>
    <w:rsid w:val="006B0A1F"/>
    <w:rsid w:val="006B0FF1"/>
    <w:rsid w:val="006C5D3F"/>
    <w:rsid w:val="00725CA8"/>
    <w:rsid w:val="00757B94"/>
    <w:rsid w:val="0077110B"/>
    <w:rsid w:val="0077543D"/>
    <w:rsid w:val="00775C95"/>
    <w:rsid w:val="00791FE9"/>
    <w:rsid w:val="007A5D1B"/>
    <w:rsid w:val="007B62B6"/>
    <w:rsid w:val="007C65FE"/>
    <w:rsid w:val="007D2058"/>
    <w:rsid w:val="007E06C5"/>
    <w:rsid w:val="007E0C6A"/>
    <w:rsid w:val="007F57DD"/>
    <w:rsid w:val="00825055"/>
    <w:rsid w:val="008318A5"/>
    <w:rsid w:val="00840520"/>
    <w:rsid w:val="00845B11"/>
    <w:rsid w:val="00845CDC"/>
    <w:rsid w:val="00851B47"/>
    <w:rsid w:val="008627D1"/>
    <w:rsid w:val="008A0EDD"/>
    <w:rsid w:val="008B48DF"/>
    <w:rsid w:val="008B7CA2"/>
    <w:rsid w:val="008E08A5"/>
    <w:rsid w:val="008E389D"/>
    <w:rsid w:val="00904A04"/>
    <w:rsid w:val="00905D81"/>
    <w:rsid w:val="0091172B"/>
    <w:rsid w:val="00936EBE"/>
    <w:rsid w:val="00944A58"/>
    <w:rsid w:val="0094729F"/>
    <w:rsid w:val="0096769E"/>
    <w:rsid w:val="0099197E"/>
    <w:rsid w:val="009B53A7"/>
    <w:rsid w:val="009E21C7"/>
    <w:rsid w:val="009E24F5"/>
    <w:rsid w:val="009E5C19"/>
    <w:rsid w:val="009F4FCD"/>
    <w:rsid w:val="00A43979"/>
    <w:rsid w:val="00A66757"/>
    <w:rsid w:val="00A67A1D"/>
    <w:rsid w:val="00A9783C"/>
    <w:rsid w:val="00AD0B8D"/>
    <w:rsid w:val="00AD7019"/>
    <w:rsid w:val="00AE3389"/>
    <w:rsid w:val="00B0023D"/>
    <w:rsid w:val="00B06261"/>
    <w:rsid w:val="00B27CB2"/>
    <w:rsid w:val="00B32282"/>
    <w:rsid w:val="00B41C59"/>
    <w:rsid w:val="00B658AE"/>
    <w:rsid w:val="00B83432"/>
    <w:rsid w:val="00B87AC2"/>
    <w:rsid w:val="00B91387"/>
    <w:rsid w:val="00BA112D"/>
    <w:rsid w:val="00BE483E"/>
    <w:rsid w:val="00BF6BFE"/>
    <w:rsid w:val="00C4737E"/>
    <w:rsid w:val="00C53983"/>
    <w:rsid w:val="00C924CD"/>
    <w:rsid w:val="00CC116F"/>
    <w:rsid w:val="00CD47A0"/>
    <w:rsid w:val="00CD4963"/>
    <w:rsid w:val="00D23223"/>
    <w:rsid w:val="00D2571E"/>
    <w:rsid w:val="00D35749"/>
    <w:rsid w:val="00D51484"/>
    <w:rsid w:val="00D52B14"/>
    <w:rsid w:val="00DA4342"/>
    <w:rsid w:val="00DA53C9"/>
    <w:rsid w:val="00DF2671"/>
    <w:rsid w:val="00DF2A44"/>
    <w:rsid w:val="00E06E03"/>
    <w:rsid w:val="00E36FD8"/>
    <w:rsid w:val="00E4279E"/>
    <w:rsid w:val="00E73946"/>
    <w:rsid w:val="00EB43C5"/>
    <w:rsid w:val="00EC14D8"/>
    <w:rsid w:val="00EF7FE1"/>
    <w:rsid w:val="00F269B5"/>
    <w:rsid w:val="00F65A0F"/>
    <w:rsid w:val="00FE177E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7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79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4279E"/>
    <w:pPr>
      <w:keepNext/>
      <w:spacing w:line="360" w:lineRule="auto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427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2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2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279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427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79E"/>
    <w:pPr>
      <w:spacing w:before="100" w:beforeAutospacing="1" w:after="100" w:afterAutospacing="1"/>
    </w:pPr>
    <w:rPr>
      <w:color w:val="000000"/>
    </w:rPr>
  </w:style>
  <w:style w:type="paragraph" w:styleId="a4">
    <w:name w:val="Title"/>
    <w:basedOn w:val="a"/>
    <w:qFormat/>
    <w:rsid w:val="00E4279E"/>
    <w:pPr>
      <w:spacing w:line="360" w:lineRule="auto"/>
      <w:jc w:val="center"/>
    </w:pPr>
    <w:rPr>
      <w:b/>
      <w:sz w:val="32"/>
      <w:szCs w:val="20"/>
    </w:rPr>
  </w:style>
  <w:style w:type="paragraph" w:styleId="a5">
    <w:name w:val="Body Text"/>
    <w:basedOn w:val="a"/>
    <w:link w:val="a6"/>
    <w:rsid w:val="00E4279E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rsid w:val="00E4279E"/>
    <w:pPr>
      <w:spacing w:after="120"/>
      <w:ind w:left="283"/>
    </w:pPr>
  </w:style>
  <w:style w:type="paragraph" w:styleId="21">
    <w:name w:val="Body Text 2"/>
    <w:basedOn w:val="a"/>
    <w:rsid w:val="00E4279E"/>
    <w:pPr>
      <w:spacing w:after="120" w:line="480" w:lineRule="auto"/>
    </w:pPr>
    <w:rPr>
      <w:sz w:val="20"/>
      <w:szCs w:val="20"/>
    </w:rPr>
  </w:style>
  <w:style w:type="paragraph" w:styleId="a8">
    <w:name w:val="Plain Text"/>
    <w:basedOn w:val="a"/>
    <w:link w:val="a9"/>
    <w:rsid w:val="00E4279E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E4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E4279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427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FF4AC7"/>
    <w:rPr>
      <w:sz w:val="28"/>
    </w:rPr>
  </w:style>
  <w:style w:type="paragraph" w:styleId="ad">
    <w:name w:val="Balloon Text"/>
    <w:basedOn w:val="a"/>
    <w:link w:val="ae"/>
    <w:rsid w:val="008250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50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3223"/>
    <w:rPr>
      <w:sz w:val="28"/>
    </w:rPr>
  </w:style>
  <w:style w:type="character" w:customStyle="1" w:styleId="20">
    <w:name w:val="Заголовок 2 Знак"/>
    <w:basedOn w:val="a0"/>
    <w:link w:val="2"/>
    <w:rsid w:val="00D23223"/>
    <w:rPr>
      <w:sz w:val="28"/>
    </w:rPr>
  </w:style>
  <w:style w:type="character" w:customStyle="1" w:styleId="30">
    <w:name w:val="Заголовок 3 Знак"/>
    <w:basedOn w:val="a0"/>
    <w:link w:val="3"/>
    <w:rsid w:val="00D2322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23223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D23223"/>
    <w:rPr>
      <w:rFonts w:ascii="Arial" w:hAnsi="Arial" w:cs="Arial"/>
      <w:sz w:val="22"/>
      <w:szCs w:val="22"/>
    </w:rPr>
  </w:style>
  <w:style w:type="paragraph" w:styleId="af">
    <w:name w:val="No Spacing"/>
    <w:uiPriority w:val="1"/>
    <w:qFormat/>
    <w:rsid w:val="009B53A7"/>
    <w:rPr>
      <w:sz w:val="24"/>
      <w:szCs w:val="24"/>
    </w:rPr>
  </w:style>
  <w:style w:type="character" w:customStyle="1" w:styleId="a9">
    <w:name w:val="Текст Знак"/>
    <w:basedOn w:val="a0"/>
    <w:link w:val="a8"/>
    <w:rsid w:val="009B53A7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C924CD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C92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6169-AB64-44B5-A166-8D004B1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2019-03-22T06:03:00Z</cp:lastPrinted>
  <dcterms:created xsi:type="dcterms:W3CDTF">2015-01-19T12:02:00Z</dcterms:created>
  <dcterms:modified xsi:type="dcterms:W3CDTF">2019-03-22T06:03:00Z</dcterms:modified>
</cp:coreProperties>
</file>