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C2" w:rsidRDefault="00C40C6B" w:rsidP="00C40C6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40C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37608" cy="969961"/>
            <wp:effectExtent l="19050" t="0" r="0" b="0"/>
            <wp:docPr id="1" name="Рисунок 3" descr="evere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evere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144" cy="97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2C2" w:rsidRDefault="007B12C2" w:rsidP="007B74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12C2" w:rsidRDefault="007B12C2" w:rsidP="007B74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12C2" w:rsidRDefault="007B12C2" w:rsidP="007B74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2884" w:rsidRDefault="004D2884" w:rsidP="007B74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12C2" w:rsidRDefault="007B12C2" w:rsidP="007B74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12C2" w:rsidRDefault="007B12C2" w:rsidP="007B74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12C2" w:rsidRDefault="007B12C2" w:rsidP="007B74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12C2" w:rsidRDefault="007B12C2" w:rsidP="007B74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12C2" w:rsidRDefault="007B12C2" w:rsidP="007B74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12C2" w:rsidRDefault="007B12C2" w:rsidP="007B74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272F" w:rsidRDefault="0091272F" w:rsidP="00D14FB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272F" w:rsidRDefault="0091272F" w:rsidP="00D14FB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272F" w:rsidRDefault="0091272F" w:rsidP="00D14FB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4FBC" w:rsidRDefault="00D14FBC" w:rsidP="00D14FB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4FBC">
        <w:rPr>
          <w:rFonts w:ascii="Times New Roman" w:hAnsi="Times New Roman" w:cs="Times New Roman"/>
          <w:b/>
          <w:sz w:val="36"/>
          <w:szCs w:val="36"/>
        </w:rPr>
        <w:t xml:space="preserve">Основная программа профессионального обучения </w:t>
      </w:r>
      <w:r w:rsidR="002B1CFB">
        <w:rPr>
          <w:rFonts w:ascii="Times New Roman" w:hAnsi="Times New Roman" w:cs="Times New Roman"/>
          <w:b/>
          <w:sz w:val="36"/>
          <w:szCs w:val="36"/>
        </w:rPr>
        <w:t>-</w:t>
      </w:r>
    </w:p>
    <w:p w:rsidR="007B12C2" w:rsidRPr="00D14FBC" w:rsidRDefault="00D14FBC" w:rsidP="00D14FB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4FBC">
        <w:rPr>
          <w:rFonts w:ascii="Times New Roman" w:hAnsi="Times New Roman" w:cs="Times New Roman"/>
          <w:b/>
          <w:sz w:val="36"/>
          <w:szCs w:val="36"/>
        </w:rPr>
        <w:t>п</w:t>
      </w:r>
      <w:r w:rsidR="007B12C2" w:rsidRPr="00D14FBC">
        <w:rPr>
          <w:rFonts w:ascii="Times New Roman" w:hAnsi="Times New Roman" w:cs="Times New Roman"/>
          <w:b/>
          <w:sz w:val="36"/>
          <w:szCs w:val="36"/>
        </w:rPr>
        <w:t xml:space="preserve">рограмма </w:t>
      </w:r>
      <w:r w:rsidRPr="00D14FBC">
        <w:rPr>
          <w:rFonts w:ascii="Times New Roman" w:hAnsi="Times New Roman" w:cs="Times New Roman"/>
          <w:b/>
          <w:sz w:val="36"/>
          <w:szCs w:val="36"/>
        </w:rPr>
        <w:t>подготовки</w:t>
      </w:r>
    </w:p>
    <w:p w:rsidR="007B12C2" w:rsidRPr="00D14FBC" w:rsidRDefault="007B12C2" w:rsidP="00D14FB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4FBC">
        <w:rPr>
          <w:rFonts w:ascii="Times New Roman" w:hAnsi="Times New Roman" w:cs="Times New Roman"/>
          <w:b/>
          <w:sz w:val="36"/>
          <w:szCs w:val="36"/>
        </w:rPr>
        <w:t xml:space="preserve">по профессии </w:t>
      </w:r>
    </w:p>
    <w:p w:rsidR="006038E2" w:rsidRDefault="00212803" w:rsidP="00D14FBC">
      <w:pPr>
        <w:pStyle w:val="a4"/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12803">
        <w:rPr>
          <w:rFonts w:ascii="Times New Roman" w:hAnsi="Times New Roman" w:cs="Times New Roman"/>
          <w:sz w:val="40"/>
          <w:szCs w:val="40"/>
        </w:rPr>
        <w:t>13302 «Лаборант по физико-механическим испытаниям»</w:t>
      </w:r>
    </w:p>
    <w:p w:rsidR="007B12C2" w:rsidRPr="00212803" w:rsidRDefault="00367FB7" w:rsidP="00D14FB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280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12803">
        <w:rPr>
          <w:rFonts w:ascii="Times New Roman" w:hAnsi="Times New Roman" w:cs="Times New Roman"/>
          <w:sz w:val="40"/>
          <w:szCs w:val="40"/>
        </w:rPr>
        <w:t>(</w:t>
      </w:r>
      <w:r w:rsidR="006038E2">
        <w:rPr>
          <w:rFonts w:ascii="Times New Roman" w:hAnsi="Times New Roman" w:cs="Times New Roman"/>
          <w:sz w:val="40"/>
          <w:szCs w:val="40"/>
        </w:rPr>
        <w:t xml:space="preserve">3 </w:t>
      </w:r>
      <w:r w:rsidRPr="00212803">
        <w:rPr>
          <w:rFonts w:ascii="Times New Roman" w:hAnsi="Times New Roman" w:cs="Times New Roman"/>
          <w:sz w:val="40"/>
          <w:szCs w:val="40"/>
        </w:rPr>
        <w:t>разряд)</w:t>
      </w:r>
    </w:p>
    <w:p w:rsidR="007B12C2" w:rsidRPr="007B12C2" w:rsidRDefault="007B12C2" w:rsidP="007B12C2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12C2" w:rsidRDefault="007B12C2" w:rsidP="007B74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12C2" w:rsidRDefault="007B12C2" w:rsidP="007B74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12C2" w:rsidRDefault="007B12C2" w:rsidP="007B74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12C2" w:rsidRDefault="007B12C2" w:rsidP="007B74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12C2" w:rsidRDefault="007B12C2" w:rsidP="007B74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12C2" w:rsidRDefault="007B12C2" w:rsidP="007B74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12C2" w:rsidRDefault="007B12C2" w:rsidP="007B74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12C2" w:rsidRDefault="007B12C2" w:rsidP="007B74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12C2" w:rsidRDefault="007B12C2" w:rsidP="007B74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12C2" w:rsidRDefault="007B12C2" w:rsidP="007B74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12C2" w:rsidRDefault="007B12C2" w:rsidP="007B74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12C2" w:rsidRDefault="007B12C2" w:rsidP="007B74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12C2" w:rsidRDefault="007B12C2" w:rsidP="007B74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12C2" w:rsidRDefault="007B12C2" w:rsidP="007B74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12C2" w:rsidRDefault="007B12C2" w:rsidP="007B74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12C2" w:rsidRDefault="007B12C2" w:rsidP="007B74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12C2" w:rsidRDefault="007B12C2" w:rsidP="007B74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12C2" w:rsidRDefault="007B12C2" w:rsidP="007B74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12C2" w:rsidRDefault="007B12C2" w:rsidP="007B74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12C2" w:rsidRPr="003C39B9" w:rsidRDefault="007B12C2" w:rsidP="007B12C2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3C39B9">
        <w:rPr>
          <w:rFonts w:ascii="Times New Roman" w:hAnsi="Times New Roman" w:cs="Times New Roman"/>
          <w:sz w:val="20"/>
          <w:szCs w:val="20"/>
        </w:rPr>
        <w:lastRenderedPageBreak/>
        <w:t>ПОЯСНИТЕЛЬНАЯ ЗАПИСКА</w:t>
      </w:r>
    </w:p>
    <w:p w:rsidR="007B12C2" w:rsidRPr="003C39B9" w:rsidRDefault="007B12C2" w:rsidP="004D2884">
      <w:pPr>
        <w:pStyle w:val="a4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39B9">
        <w:rPr>
          <w:rFonts w:ascii="Times New Roman" w:hAnsi="Times New Roman" w:cs="Times New Roman"/>
          <w:sz w:val="20"/>
          <w:szCs w:val="20"/>
        </w:rPr>
        <w:t>1. ОБЩИЕ ПОЛОЖЕНИЯ</w:t>
      </w:r>
    </w:p>
    <w:p w:rsidR="007B740B" w:rsidRPr="004D2884" w:rsidRDefault="007B740B" w:rsidP="004D288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884">
        <w:rPr>
          <w:rFonts w:ascii="Times New Roman" w:hAnsi="Times New Roman" w:cs="Times New Roman"/>
          <w:sz w:val="24"/>
          <w:szCs w:val="24"/>
        </w:rPr>
        <w:t xml:space="preserve">Основная программа профессионального обучения – программа </w:t>
      </w:r>
      <w:r w:rsidR="00D14FBC">
        <w:rPr>
          <w:rFonts w:ascii="Times New Roman" w:hAnsi="Times New Roman" w:cs="Times New Roman"/>
          <w:sz w:val="24"/>
          <w:szCs w:val="24"/>
        </w:rPr>
        <w:t>подготовки</w:t>
      </w:r>
      <w:r w:rsidRPr="004D2884">
        <w:rPr>
          <w:rFonts w:ascii="Times New Roman" w:hAnsi="Times New Roman" w:cs="Times New Roman"/>
          <w:sz w:val="24"/>
          <w:szCs w:val="24"/>
        </w:rPr>
        <w:t xml:space="preserve"> по </w:t>
      </w:r>
      <w:r w:rsidRPr="003C39B9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4D2884" w:rsidRPr="003C39B9">
        <w:rPr>
          <w:rFonts w:ascii="Times New Roman" w:hAnsi="Times New Roman" w:cs="Times New Roman"/>
          <w:sz w:val="24"/>
          <w:szCs w:val="24"/>
        </w:rPr>
        <w:t xml:space="preserve"> </w:t>
      </w:r>
      <w:r w:rsidR="0088599B" w:rsidRPr="003C39B9">
        <w:rPr>
          <w:rFonts w:ascii="Times New Roman" w:hAnsi="Times New Roman" w:cs="Times New Roman"/>
          <w:sz w:val="24"/>
          <w:szCs w:val="24"/>
        </w:rPr>
        <w:t>13302</w:t>
      </w:r>
      <w:r w:rsidR="004D2884" w:rsidRPr="003C39B9">
        <w:rPr>
          <w:rFonts w:ascii="Times New Roman" w:hAnsi="Times New Roman" w:cs="Times New Roman"/>
          <w:sz w:val="24"/>
          <w:szCs w:val="24"/>
        </w:rPr>
        <w:t xml:space="preserve"> </w:t>
      </w:r>
      <w:r w:rsidR="003822CB" w:rsidRPr="003C39B9">
        <w:rPr>
          <w:rFonts w:ascii="Times New Roman" w:hAnsi="Times New Roman" w:cs="Times New Roman"/>
          <w:sz w:val="24"/>
          <w:szCs w:val="24"/>
        </w:rPr>
        <w:t>«</w:t>
      </w:r>
      <w:r w:rsidRPr="003C39B9">
        <w:rPr>
          <w:rFonts w:ascii="Times New Roman" w:hAnsi="Times New Roman" w:cs="Times New Roman"/>
          <w:sz w:val="24"/>
          <w:szCs w:val="24"/>
        </w:rPr>
        <w:t>Лаборант</w:t>
      </w:r>
      <w:r w:rsidR="004D2884" w:rsidRPr="003C39B9">
        <w:rPr>
          <w:rFonts w:ascii="Times New Roman" w:hAnsi="Times New Roman" w:cs="Times New Roman"/>
          <w:sz w:val="24"/>
          <w:szCs w:val="24"/>
        </w:rPr>
        <w:t xml:space="preserve"> </w:t>
      </w:r>
      <w:r w:rsidRPr="003C39B9">
        <w:rPr>
          <w:rFonts w:ascii="Times New Roman" w:hAnsi="Times New Roman" w:cs="Times New Roman"/>
          <w:sz w:val="24"/>
          <w:szCs w:val="24"/>
        </w:rPr>
        <w:t xml:space="preserve">по </w:t>
      </w:r>
      <w:r w:rsidR="004D2884" w:rsidRPr="003C39B9">
        <w:rPr>
          <w:rFonts w:ascii="Times New Roman" w:hAnsi="Times New Roman" w:cs="Times New Roman"/>
          <w:sz w:val="24"/>
          <w:szCs w:val="24"/>
        </w:rPr>
        <w:t>физико-механическим испытаниям»</w:t>
      </w:r>
      <w:r w:rsidR="004D2884" w:rsidRPr="004D2884">
        <w:rPr>
          <w:rFonts w:ascii="Times New Roman" w:hAnsi="Times New Roman" w:cs="Times New Roman"/>
          <w:sz w:val="24"/>
          <w:szCs w:val="24"/>
        </w:rPr>
        <w:t xml:space="preserve"> </w:t>
      </w:r>
      <w:r w:rsidRPr="004D2884">
        <w:rPr>
          <w:rFonts w:ascii="Times New Roman" w:hAnsi="Times New Roman" w:cs="Times New Roman"/>
          <w:sz w:val="24"/>
          <w:szCs w:val="24"/>
        </w:rPr>
        <w:t xml:space="preserve">разработана на основе </w:t>
      </w:r>
      <w:r w:rsidR="00D14FBC">
        <w:rPr>
          <w:rFonts w:ascii="Times New Roman" w:hAnsi="Times New Roman" w:cs="Times New Roman"/>
          <w:sz w:val="24"/>
          <w:szCs w:val="24"/>
        </w:rPr>
        <w:t>ЕТКС</w:t>
      </w:r>
      <w:r w:rsidR="002B1CFB">
        <w:rPr>
          <w:rFonts w:ascii="Times New Roman" w:hAnsi="Times New Roman" w:cs="Times New Roman"/>
          <w:sz w:val="24"/>
          <w:szCs w:val="24"/>
        </w:rPr>
        <w:t xml:space="preserve"> работ и профессий рабочих </w:t>
      </w:r>
      <w:r w:rsidR="00A85F8C">
        <w:rPr>
          <w:rFonts w:ascii="Times New Roman" w:hAnsi="Times New Roman" w:cs="Times New Roman"/>
          <w:sz w:val="24"/>
          <w:szCs w:val="24"/>
        </w:rPr>
        <w:t xml:space="preserve">«Лаборант </w:t>
      </w:r>
      <w:r w:rsidR="00A85F8C" w:rsidRPr="00A85F8C">
        <w:rPr>
          <w:rFonts w:ascii="Times New Roman" w:hAnsi="Times New Roman" w:cs="Times New Roman"/>
          <w:sz w:val="24"/>
          <w:szCs w:val="24"/>
        </w:rPr>
        <w:t>по фи</w:t>
      </w:r>
      <w:r w:rsidR="00A85F8C">
        <w:rPr>
          <w:rFonts w:ascii="Times New Roman" w:hAnsi="Times New Roman" w:cs="Times New Roman"/>
          <w:sz w:val="24"/>
          <w:szCs w:val="24"/>
        </w:rPr>
        <w:t>зико-механическим испытаниям</w:t>
      </w:r>
      <w:r w:rsidR="00A85F8C" w:rsidRPr="006038E2">
        <w:rPr>
          <w:rFonts w:ascii="Times New Roman" w:hAnsi="Times New Roman" w:cs="Times New Roman"/>
          <w:sz w:val="24"/>
          <w:szCs w:val="24"/>
        </w:rPr>
        <w:t xml:space="preserve">» </w:t>
      </w:r>
      <w:r w:rsidR="006038E2">
        <w:rPr>
          <w:rFonts w:ascii="Times New Roman" w:hAnsi="Times New Roman" w:cs="Times New Roman"/>
          <w:sz w:val="24"/>
          <w:szCs w:val="24"/>
        </w:rPr>
        <w:t>(</w:t>
      </w:r>
      <w:r w:rsidR="00A85F8C" w:rsidRPr="006038E2">
        <w:rPr>
          <w:rFonts w:ascii="Times New Roman" w:hAnsi="Times New Roman" w:cs="Times New Roman"/>
          <w:sz w:val="24"/>
          <w:szCs w:val="24"/>
        </w:rPr>
        <w:t>3 разряд</w:t>
      </w:r>
      <w:r w:rsidR="006038E2">
        <w:rPr>
          <w:rFonts w:ascii="Times New Roman" w:hAnsi="Times New Roman" w:cs="Times New Roman"/>
          <w:sz w:val="24"/>
          <w:szCs w:val="24"/>
        </w:rPr>
        <w:t>)</w:t>
      </w:r>
      <w:r w:rsidR="00A85F8C">
        <w:rPr>
          <w:rFonts w:ascii="Times New Roman" w:hAnsi="Times New Roman" w:cs="Times New Roman"/>
          <w:sz w:val="24"/>
          <w:szCs w:val="24"/>
        </w:rPr>
        <w:t xml:space="preserve"> </w:t>
      </w:r>
      <w:r w:rsidRPr="004D2884">
        <w:rPr>
          <w:rFonts w:ascii="Times New Roman" w:hAnsi="Times New Roman" w:cs="Times New Roman"/>
          <w:sz w:val="24"/>
          <w:szCs w:val="24"/>
        </w:rPr>
        <w:t xml:space="preserve">и </w:t>
      </w:r>
      <w:r w:rsidR="004D2884">
        <w:rPr>
          <w:rFonts w:ascii="Times New Roman" w:hAnsi="Times New Roman" w:cs="Times New Roman"/>
          <w:sz w:val="24"/>
          <w:szCs w:val="24"/>
        </w:rPr>
        <w:t xml:space="preserve">ФГОС СПО </w:t>
      </w:r>
      <w:r w:rsidR="004D2884" w:rsidRPr="004D2884">
        <w:rPr>
          <w:rFonts w:ascii="Times New Roman" w:hAnsi="Times New Roman" w:cs="Times New Roman"/>
          <w:sz w:val="24"/>
          <w:szCs w:val="24"/>
        </w:rPr>
        <w:t>по профессии 240100.01 Лаборант по физико-механическим испытаниям</w:t>
      </w:r>
      <w:r w:rsidR="004D2884">
        <w:rPr>
          <w:rFonts w:ascii="Times New Roman" w:hAnsi="Times New Roman" w:cs="Times New Roman"/>
          <w:sz w:val="24"/>
          <w:szCs w:val="24"/>
        </w:rPr>
        <w:t xml:space="preserve"> (приказ </w:t>
      </w:r>
      <w:proofErr w:type="spellStart"/>
      <w:r w:rsidR="004D288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4D2884">
        <w:rPr>
          <w:rFonts w:ascii="Times New Roman" w:hAnsi="Times New Roman" w:cs="Times New Roman"/>
          <w:sz w:val="24"/>
          <w:szCs w:val="24"/>
        </w:rPr>
        <w:t xml:space="preserve"> РФ от 0</w:t>
      </w:r>
      <w:r w:rsidR="004D2884" w:rsidRPr="004D2884">
        <w:rPr>
          <w:rFonts w:ascii="Times New Roman" w:hAnsi="Times New Roman" w:cs="Times New Roman"/>
          <w:sz w:val="24"/>
          <w:szCs w:val="24"/>
        </w:rPr>
        <w:t>2.08.2013 N 915</w:t>
      </w:r>
      <w:r w:rsidR="004D2884">
        <w:rPr>
          <w:rFonts w:ascii="Times New Roman" w:hAnsi="Times New Roman" w:cs="Times New Roman"/>
          <w:sz w:val="24"/>
          <w:szCs w:val="24"/>
        </w:rPr>
        <w:t>).</w:t>
      </w:r>
      <w:r w:rsidR="004D2884" w:rsidRPr="004D28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4E" w:rsidRPr="004D2884" w:rsidRDefault="007B740B" w:rsidP="004D2884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2884">
        <w:rPr>
          <w:rFonts w:ascii="Times New Roman" w:hAnsi="Times New Roman" w:cs="Times New Roman"/>
          <w:i/>
          <w:sz w:val="24"/>
          <w:szCs w:val="24"/>
        </w:rPr>
        <w:t>Нормативно-</w:t>
      </w:r>
      <w:r w:rsidR="007B12C2" w:rsidRPr="004D2884">
        <w:rPr>
          <w:rFonts w:ascii="Times New Roman" w:hAnsi="Times New Roman" w:cs="Times New Roman"/>
          <w:i/>
          <w:sz w:val="24"/>
          <w:szCs w:val="24"/>
        </w:rPr>
        <w:t xml:space="preserve">правовую </w:t>
      </w:r>
      <w:r w:rsidRPr="004D2884">
        <w:rPr>
          <w:rFonts w:ascii="Times New Roman" w:hAnsi="Times New Roman" w:cs="Times New Roman"/>
          <w:i/>
          <w:sz w:val="24"/>
          <w:szCs w:val="24"/>
        </w:rPr>
        <w:t>основу разработки программы составляют:</w:t>
      </w:r>
    </w:p>
    <w:p w:rsidR="007B12C2" w:rsidRPr="004D2884" w:rsidRDefault="007B12C2" w:rsidP="004D288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884">
        <w:rPr>
          <w:rFonts w:ascii="Times New Roman" w:hAnsi="Times New Roman" w:cs="Times New Roman"/>
          <w:sz w:val="24"/>
          <w:szCs w:val="24"/>
        </w:rPr>
        <w:t>1.Федеральный закон №273-ФЗ от 29.12.2012 г. «Об образовании в Российской Федерации»;</w:t>
      </w:r>
    </w:p>
    <w:p w:rsidR="007B12C2" w:rsidRPr="004D2884" w:rsidRDefault="007B12C2" w:rsidP="004D288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2884">
        <w:rPr>
          <w:rFonts w:ascii="Times New Roman" w:hAnsi="Times New Roman" w:cs="Times New Roman"/>
          <w:sz w:val="24"/>
          <w:szCs w:val="24"/>
        </w:rPr>
        <w:t>2.</w:t>
      </w:r>
      <w:hyperlink r:id="rId6" w:anchor="/document/70382976/entry/0" w:history="1">
        <w:r w:rsidRPr="004D288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Приказ</w:t>
        </w:r>
      </w:hyperlink>
      <w:r w:rsidRPr="004D2884">
        <w:rPr>
          <w:rFonts w:ascii="Times New Roman" w:hAnsi="Times New Roman" w:cs="Times New Roman"/>
          <w:sz w:val="24"/>
          <w:szCs w:val="24"/>
          <w:shd w:val="clear" w:color="auto" w:fill="FFFFFF"/>
        </w:rPr>
        <w:t> Министерства образования и науки РФ от 18 апреля 2013 г. N 292 «Об утверждении Порядка организации и осуществления образовательной деятельности по основным программам профессионального обучения»,</w:t>
      </w:r>
    </w:p>
    <w:p w:rsidR="007B12C2" w:rsidRPr="004D2884" w:rsidRDefault="007B12C2" w:rsidP="004D288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884">
        <w:rPr>
          <w:rFonts w:ascii="Times New Roman" w:hAnsi="Times New Roman" w:cs="Times New Roman"/>
          <w:sz w:val="24"/>
          <w:szCs w:val="24"/>
        </w:rPr>
        <w:t xml:space="preserve">3.Приказ </w:t>
      </w:r>
      <w:proofErr w:type="spellStart"/>
      <w:r w:rsidRPr="004D288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D2884">
        <w:rPr>
          <w:rFonts w:ascii="Times New Roman" w:hAnsi="Times New Roman" w:cs="Times New Roman"/>
          <w:sz w:val="24"/>
          <w:szCs w:val="24"/>
        </w:rPr>
        <w:t xml:space="preserve"> России от 02.07.2013 № 513 «Перечень профессий рабочих</w:t>
      </w:r>
      <w:r w:rsidR="001D0552">
        <w:rPr>
          <w:rFonts w:ascii="Times New Roman" w:hAnsi="Times New Roman" w:cs="Times New Roman"/>
          <w:sz w:val="24"/>
          <w:szCs w:val="24"/>
        </w:rPr>
        <w:t xml:space="preserve"> и </w:t>
      </w:r>
      <w:r w:rsidRPr="004D2884">
        <w:rPr>
          <w:rFonts w:ascii="Times New Roman" w:hAnsi="Times New Roman" w:cs="Times New Roman"/>
          <w:sz w:val="24"/>
          <w:szCs w:val="24"/>
        </w:rPr>
        <w:t>должностей, служащих, по которым осуществля</w:t>
      </w:r>
      <w:r w:rsidR="00212803">
        <w:rPr>
          <w:rFonts w:ascii="Times New Roman" w:hAnsi="Times New Roman" w:cs="Times New Roman"/>
          <w:sz w:val="24"/>
          <w:szCs w:val="24"/>
        </w:rPr>
        <w:t>ется профессиональное обучение»,</w:t>
      </w:r>
    </w:p>
    <w:p w:rsidR="00A12ED5" w:rsidRPr="004D2884" w:rsidRDefault="004D2884" w:rsidP="004D288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12ED5" w:rsidRPr="004D2884">
        <w:rPr>
          <w:rFonts w:ascii="Times New Roman" w:hAnsi="Times New Roman" w:cs="Times New Roman"/>
          <w:sz w:val="24"/>
          <w:szCs w:val="24"/>
        </w:rPr>
        <w:t xml:space="preserve">Нормативно-методические документы </w:t>
      </w:r>
      <w:proofErr w:type="spellStart"/>
      <w:r w:rsidR="00A12ED5" w:rsidRPr="004D288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A12ED5" w:rsidRPr="004D2884">
        <w:rPr>
          <w:rFonts w:ascii="Times New Roman" w:hAnsi="Times New Roman" w:cs="Times New Roman"/>
          <w:sz w:val="24"/>
          <w:szCs w:val="24"/>
        </w:rPr>
        <w:t xml:space="preserve"> России,</w:t>
      </w:r>
    </w:p>
    <w:p w:rsidR="00A12ED5" w:rsidRPr="004D2884" w:rsidRDefault="004D2884" w:rsidP="004D288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12ED5" w:rsidRPr="004D2884">
        <w:rPr>
          <w:rFonts w:ascii="Times New Roman" w:hAnsi="Times New Roman" w:cs="Times New Roman"/>
          <w:sz w:val="24"/>
          <w:szCs w:val="24"/>
        </w:rPr>
        <w:t xml:space="preserve">Устав ЧОУ ДПО «Учебный центр «Эверест» и другие локальные </w:t>
      </w:r>
      <w:r w:rsidR="001D0552" w:rsidRPr="004D2884">
        <w:rPr>
          <w:rFonts w:ascii="Times New Roman" w:hAnsi="Times New Roman" w:cs="Times New Roman"/>
          <w:sz w:val="24"/>
          <w:szCs w:val="24"/>
        </w:rPr>
        <w:t xml:space="preserve">нормативные </w:t>
      </w:r>
      <w:r w:rsidR="00A12ED5" w:rsidRPr="004D2884">
        <w:rPr>
          <w:rFonts w:ascii="Times New Roman" w:hAnsi="Times New Roman" w:cs="Times New Roman"/>
          <w:sz w:val="24"/>
          <w:szCs w:val="24"/>
        </w:rPr>
        <w:t>акты Учебного центра.</w:t>
      </w:r>
    </w:p>
    <w:p w:rsidR="004D2884" w:rsidRPr="002F1544" w:rsidRDefault="00A12ED5" w:rsidP="00773FB1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884">
        <w:rPr>
          <w:rFonts w:ascii="Times New Roman" w:hAnsi="Times New Roman" w:cs="Times New Roman"/>
          <w:b/>
          <w:sz w:val="24"/>
          <w:szCs w:val="24"/>
        </w:rPr>
        <w:t>Цель</w:t>
      </w:r>
      <w:r w:rsidRPr="004D288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D0552" w:rsidRPr="001D0552">
        <w:rPr>
          <w:rFonts w:ascii="Times New Roman" w:hAnsi="Times New Roman" w:cs="Times New Roman"/>
          <w:bCs/>
          <w:sz w:val="24"/>
          <w:szCs w:val="24"/>
        </w:rPr>
        <w:t>формирование</w:t>
      </w:r>
      <w:r w:rsidR="002F1544" w:rsidRPr="002F1544">
        <w:rPr>
          <w:rFonts w:ascii="Times New Roman" w:hAnsi="Times New Roman" w:cs="Times New Roman"/>
          <w:bCs/>
          <w:sz w:val="24"/>
          <w:szCs w:val="24"/>
        </w:rPr>
        <w:t xml:space="preserve"> профессиональных компетенций для выполнения деятельности по профес</w:t>
      </w:r>
      <w:r w:rsidR="002F1544">
        <w:rPr>
          <w:rFonts w:ascii="Times New Roman" w:hAnsi="Times New Roman" w:cs="Times New Roman"/>
          <w:bCs/>
          <w:sz w:val="24"/>
          <w:szCs w:val="24"/>
        </w:rPr>
        <w:t>с</w:t>
      </w:r>
      <w:r w:rsidR="002F1544" w:rsidRPr="002F1544">
        <w:rPr>
          <w:rFonts w:ascii="Times New Roman" w:hAnsi="Times New Roman" w:cs="Times New Roman"/>
          <w:bCs/>
          <w:sz w:val="24"/>
          <w:szCs w:val="24"/>
        </w:rPr>
        <w:t>ии</w:t>
      </w:r>
      <w:r w:rsidR="00E731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0552">
        <w:rPr>
          <w:rFonts w:ascii="Times New Roman" w:hAnsi="Times New Roman" w:cs="Times New Roman"/>
          <w:bCs/>
          <w:sz w:val="24"/>
          <w:szCs w:val="24"/>
        </w:rPr>
        <w:t>13302 «</w:t>
      </w:r>
      <w:r w:rsidR="00E731D5" w:rsidRPr="004D2884">
        <w:rPr>
          <w:rFonts w:ascii="Times New Roman" w:hAnsi="Times New Roman" w:cs="Times New Roman"/>
          <w:sz w:val="24"/>
          <w:szCs w:val="24"/>
        </w:rPr>
        <w:t>Лаборант по физико-механическим испытаниям</w:t>
      </w:r>
      <w:r w:rsidR="009E563F">
        <w:rPr>
          <w:rFonts w:ascii="Times New Roman" w:hAnsi="Times New Roman" w:cs="Times New Roman"/>
          <w:sz w:val="24"/>
          <w:szCs w:val="24"/>
        </w:rPr>
        <w:t>, приобретение квалификации.</w:t>
      </w:r>
    </w:p>
    <w:p w:rsidR="00A12ED5" w:rsidRPr="004D2884" w:rsidRDefault="00A12ED5" w:rsidP="004D288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73A">
        <w:rPr>
          <w:rFonts w:ascii="Times New Roman" w:hAnsi="Times New Roman" w:cs="Times New Roman"/>
          <w:b/>
          <w:sz w:val="24"/>
          <w:szCs w:val="24"/>
        </w:rPr>
        <w:t>Продолжительность (трудоемкость) обучения</w:t>
      </w:r>
      <w:r w:rsidRPr="004D2884">
        <w:rPr>
          <w:rFonts w:ascii="Times New Roman" w:hAnsi="Times New Roman" w:cs="Times New Roman"/>
          <w:sz w:val="24"/>
          <w:szCs w:val="24"/>
        </w:rPr>
        <w:t xml:space="preserve"> –</w:t>
      </w:r>
      <w:r w:rsidR="0078473A">
        <w:rPr>
          <w:rFonts w:ascii="Times New Roman" w:hAnsi="Times New Roman" w:cs="Times New Roman"/>
          <w:sz w:val="24"/>
          <w:szCs w:val="24"/>
        </w:rPr>
        <w:t xml:space="preserve"> </w:t>
      </w:r>
      <w:r w:rsidR="00212803">
        <w:rPr>
          <w:rFonts w:ascii="Times New Roman" w:hAnsi="Times New Roman" w:cs="Times New Roman"/>
          <w:sz w:val="24"/>
          <w:szCs w:val="24"/>
        </w:rPr>
        <w:t xml:space="preserve">480 </w:t>
      </w:r>
      <w:r w:rsidRPr="004D2884">
        <w:rPr>
          <w:rFonts w:ascii="Times New Roman" w:hAnsi="Times New Roman" w:cs="Times New Roman"/>
          <w:sz w:val="24"/>
          <w:szCs w:val="24"/>
        </w:rPr>
        <w:t>академических час</w:t>
      </w:r>
      <w:r w:rsidR="00D14FBC">
        <w:rPr>
          <w:rFonts w:ascii="Times New Roman" w:hAnsi="Times New Roman" w:cs="Times New Roman"/>
          <w:sz w:val="24"/>
          <w:szCs w:val="24"/>
        </w:rPr>
        <w:t>ов</w:t>
      </w:r>
      <w:r w:rsidRPr="004D2884">
        <w:rPr>
          <w:rFonts w:ascii="Times New Roman" w:hAnsi="Times New Roman" w:cs="Times New Roman"/>
          <w:sz w:val="24"/>
          <w:szCs w:val="24"/>
        </w:rPr>
        <w:t>.</w:t>
      </w:r>
    </w:p>
    <w:p w:rsidR="00A12ED5" w:rsidRPr="004D2884" w:rsidRDefault="00A12ED5" w:rsidP="004D288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73A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="0088599B">
        <w:rPr>
          <w:rFonts w:ascii="Times New Roman" w:hAnsi="Times New Roman" w:cs="Times New Roman"/>
          <w:sz w:val="24"/>
          <w:szCs w:val="24"/>
        </w:rPr>
        <w:t xml:space="preserve"> –  очная.</w:t>
      </w:r>
    </w:p>
    <w:p w:rsidR="00A12ED5" w:rsidRPr="004D2884" w:rsidRDefault="00A12ED5" w:rsidP="004D288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73A">
        <w:rPr>
          <w:rFonts w:ascii="Times New Roman" w:hAnsi="Times New Roman" w:cs="Times New Roman"/>
          <w:b/>
          <w:sz w:val="24"/>
          <w:szCs w:val="24"/>
        </w:rPr>
        <w:t>Режим занятий</w:t>
      </w:r>
      <w:r w:rsidR="00A85F8C">
        <w:rPr>
          <w:rFonts w:ascii="Times New Roman" w:hAnsi="Times New Roman" w:cs="Times New Roman"/>
          <w:sz w:val="24"/>
          <w:szCs w:val="24"/>
        </w:rPr>
        <w:t xml:space="preserve"> – </w:t>
      </w:r>
      <w:r w:rsidR="005C0836">
        <w:rPr>
          <w:rFonts w:ascii="Times New Roman" w:hAnsi="Times New Roman" w:cs="Times New Roman"/>
          <w:sz w:val="24"/>
          <w:szCs w:val="24"/>
        </w:rPr>
        <w:t>8</w:t>
      </w:r>
      <w:r w:rsidR="00A85F8C">
        <w:rPr>
          <w:rFonts w:ascii="Times New Roman" w:hAnsi="Times New Roman" w:cs="Times New Roman"/>
          <w:sz w:val="24"/>
          <w:szCs w:val="24"/>
        </w:rPr>
        <w:t xml:space="preserve"> </w:t>
      </w:r>
      <w:r w:rsidR="0088599B">
        <w:rPr>
          <w:rFonts w:ascii="Times New Roman" w:hAnsi="Times New Roman" w:cs="Times New Roman"/>
          <w:sz w:val="24"/>
          <w:szCs w:val="24"/>
        </w:rPr>
        <w:t xml:space="preserve">академических </w:t>
      </w:r>
      <w:r w:rsidR="00A85F8C">
        <w:rPr>
          <w:rFonts w:ascii="Times New Roman" w:hAnsi="Times New Roman" w:cs="Times New Roman"/>
          <w:sz w:val="24"/>
          <w:szCs w:val="24"/>
        </w:rPr>
        <w:t>час</w:t>
      </w:r>
      <w:r w:rsidR="005C0836">
        <w:rPr>
          <w:rFonts w:ascii="Times New Roman" w:hAnsi="Times New Roman" w:cs="Times New Roman"/>
          <w:sz w:val="24"/>
          <w:szCs w:val="24"/>
        </w:rPr>
        <w:t>ов</w:t>
      </w:r>
      <w:r w:rsidR="00E731D5">
        <w:rPr>
          <w:rFonts w:ascii="Times New Roman" w:hAnsi="Times New Roman" w:cs="Times New Roman"/>
          <w:sz w:val="24"/>
          <w:szCs w:val="24"/>
        </w:rPr>
        <w:t xml:space="preserve"> в день.</w:t>
      </w:r>
    </w:p>
    <w:p w:rsidR="00A12ED5" w:rsidRPr="004D2884" w:rsidRDefault="00A12ED5" w:rsidP="004D288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73A">
        <w:rPr>
          <w:rFonts w:ascii="Times New Roman" w:hAnsi="Times New Roman" w:cs="Times New Roman"/>
          <w:b/>
          <w:sz w:val="24"/>
          <w:szCs w:val="24"/>
        </w:rPr>
        <w:t>Вид документа</w:t>
      </w:r>
      <w:r w:rsidRPr="004D2884">
        <w:rPr>
          <w:rFonts w:ascii="Times New Roman" w:hAnsi="Times New Roman" w:cs="Times New Roman"/>
          <w:sz w:val="24"/>
          <w:szCs w:val="24"/>
        </w:rPr>
        <w:t xml:space="preserve">  - свидетельство установленного образца.</w:t>
      </w:r>
    </w:p>
    <w:p w:rsidR="007B12C2" w:rsidRDefault="00D14FBC" w:rsidP="004D288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8C">
        <w:rPr>
          <w:rFonts w:ascii="Times New Roman" w:hAnsi="Times New Roman" w:cs="Times New Roman"/>
          <w:b/>
          <w:sz w:val="24"/>
          <w:szCs w:val="24"/>
        </w:rPr>
        <w:t>Категория слушателей</w:t>
      </w:r>
      <w:r>
        <w:rPr>
          <w:rFonts w:ascii="Times New Roman" w:hAnsi="Times New Roman" w:cs="Times New Roman"/>
          <w:sz w:val="24"/>
          <w:szCs w:val="24"/>
        </w:rPr>
        <w:t>: н</w:t>
      </w:r>
      <w:r w:rsidR="007B12C2" w:rsidRPr="004D2884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7B12C2" w:rsidRPr="004D2884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="007B12C2" w:rsidRPr="004D2884">
        <w:rPr>
          <w:rFonts w:ascii="Times New Roman" w:hAnsi="Times New Roman" w:cs="Times New Roman"/>
          <w:sz w:val="24"/>
          <w:szCs w:val="24"/>
        </w:rPr>
        <w:t xml:space="preserve"> подготовки рабочих допускаются лица,  имеющие </w:t>
      </w:r>
      <w:r w:rsidR="00212803">
        <w:rPr>
          <w:rFonts w:ascii="Times New Roman" w:hAnsi="Times New Roman" w:cs="Times New Roman"/>
          <w:sz w:val="24"/>
          <w:szCs w:val="24"/>
        </w:rPr>
        <w:t>среднее общее образование.</w:t>
      </w:r>
      <w:r w:rsidR="007B12C2" w:rsidRPr="004D28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4EA" w:rsidRDefault="00357584" w:rsidP="0078473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884">
        <w:rPr>
          <w:rFonts w:ascii="Times New Roman" w:hAnsi="Times New Roman" w:cs="Times New Roman"/>
          <w:sz w:val="24"/>
          <w:szCs w:val="24"/>
        </w:rPr>
        <w:t xml:space="preserve">Обучающиеся, в полном объеме выполнившие учебный план (индивидуальный учебный план) соответствующей </w:t>
      </w:r>
      <w:r w:rsidR="00212803">
        <w:rPr>
          <w:rFonts w:ascii="Times New Roman" w:hAnsi="Times New Roman" w:cs="Times New Roman"/>
          <w:sz w:val="24"/>
          <w:szCs w:val="24"/>
        </w:rPr>
        <w:t>п</w:t>
      </w:r>
      <w:r w:rsidRPr="004D2884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8024EA">
        <w:rPr>
          <w:rFonts w:ascii="Times New Roman" w:hAnsi="Times New Roman" w:cs="Times New Roman"/>
          <w:sz w:val="24"/>
          <w:szCs w:val="24"/>
        </w:rPr>
        <w:t>подготовки</w:t>
      </w:r>
      <w:r w:rsidRPr="004D2884">
        <w:rPr>
          <w:rFonts w:ascii="Times New Roman" w:hAnsi="Times New Roman" w:cs="Times New Roman"/>
          <w:sz w:val="24"/>
          <w:szCs w:val="24"/>
        </w:rPr>
        <w:t>, допускаются к квалификационному экзамену. Квалификационный экзамен проводится для определения соответствия полученных знаний, умений и навыков основной программе профессионального обучения и установления на этой основе лицам, прошедшим профессиональн</w:t>
      </w:r>
      <w:r w:rsidR="008024EA">
        <w:rPr>
          <w:rFonts w:ascii="Times New Roman" w:hAnsi="Times New Roman" w:cs="Times New Roman"/>
          <w:sz w:val="24"/>
          <w:szCs w:val="24"/>
        </w:rPr>
        <w:t>ую</w:t>
      </w:r>
      <w:r w:rsidRPr="004D2884">
        <w:rPr>
          <w:rFonts w:ascii="Times New Roman" w:hAnsi="Times New Roman" w:cs="Times New Roman"/>
          <w:sz w:val="24"/>
          <w:szCs w:val="24"/>
        </w:rPr>
        <w:t xml:space="preserve"> </w:t>
      </w:r>
      <w:r w:rsidR="008024EA">
        <w:rPr>
          <w:rFonts w:ascii="Times New Roman" w:hAnsi="Times New Roman" w:cs="Times New Roman"/>
          <w:sz w:val="24"/>
          <w:szCs w:val="24"/>
        </w:rPr>
        <w:t>подготовку</w:t>
      </w:r>
      <w:r w:rsidRPr="004D2884">
        <w:rPr>
          <w:rFonts w:ascii="Times New Roman" w:hAnsi="Times New Roman" w:cs="Times New Roman"/>
          <w:sz w:val="24"/>
          <w:szCs w:val="24"/>
        </w:rPr>
        <w:t>, квалификационных категорий по соответствующ</w:t>
      </w:r>
      <w:r w:rsidR="008024EA">
        <w:rPr>
          <w:rFonts w:ascii="Times New Roman" w:hAnsi="Times New Roman" w:cs="Times New Roman"/>
          <w:sz w:val="24"/>
          <w:szCs w:val="24"/>
        </w:rPr>
        <w:t>ей</w:t>
      </w:r>
      <w:r w:rsidRPr="004D2884">
        <w:rPr>
          <w:rFonts w:ascii="Times New Roman" w:hAnsi="Times New Roman" w:cs="Times New Roman"/>
          <w:sz w:val="24"/>
          <w:szCs w:val="24"/>
        </w:rPr>
        <w:t xml:space="preserve"> професси</w:t>
      </w:r>
      <w:r w:rsidR="008024EA">
        <w:rPr>
          <w:rFonts w:ascii="Times New Roman" w:hAnsi="Times New Roman" w:cs="Times New Roman"/>
          <w:sz w:val="24"/>
          <w:szCs w:val="24"/>
        </w:rPr>
        <w:t>и</w:t>
      </w:r>
      <w:r w:rsidRPr="004D2884">
        <w:rPr>
          <w:rFonts w:ascii="Times New Roman" w:hAnsi="Times New Roman" w:cs="Times New Roman"/>
          <w:sz w:val="24"/>
          <w:szCs w:val="24"/>
        </w:rPr>
        <w:t>.</w:t>
      </w:r>
      <w:r w:rsidR="006F68C5" w:rsidRPr="004D2884">
        <w:rPr>
          <w:rFonts w:ascii="Times New Roman" w:hAnsi="Times New Roman" w:cs="Times New Roman"/>
          <w:sz w:val="24"/>
          <w:szCs w:val="24"/>
        </w:rPr>
        <w:t xml:space="preserve">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 </w:t>
      </w:r>
    </w:p>
    <w:p w:rsidR="00357584" w:rsidRDefault="006F68C5" w:rsidP="0078473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884">
        <w:rPr>
          <w:rFonts w:ascii="Times New Roman" w:hAnsi="Times New Roman" w:cs="Times New Roman"/>
          <w:sz w:val="24"/>
          <w:szCs w:val="24"/>
        </w:rPr>
        <w:lastRenderedPageBreak/>
        <w:t xml:space="preserve">Лицам, успешно сдавшим квалификационный экзамен, присваивается разряд  по результатам </w:t>
      </w:r>
      <w:r w:rsidR="008024EA">
        <w:rPr>
          <w:rFonts w:ascii="Times New Roman" w:hAnsi="Times New Roman" w:cs="Times New Roman"/>
          <w:sz w:val="24"/>
          <w:szCs w:val="24"/>
        </w:rPr>
        <w:t>подготовки</w:t>
      </w:r>
      <w:r w:rsidRPr="004D2884">
        <w:rPr>
          <w:rFonts w:ascii="Times New Roman" w:hAnsi="Times New Roman" w:cs="Times New Roman"/>
          <w:sz w:val="24"/>
          <w:szCs w:val="24"/>
        </w:rPr>
        <w:t xml:space="preserve"> и выдается свидетельство о профессии</w:t>
      </w:r>
      <w:r w:rsidR="008024EA">
        <w:rPr>
          <w:rFonts w:ascii="Times New Roman" w:hAnsi="Times New Roman" w:cs="Times New Roman"/>
          <w:sz w:val="24"/>
          <w:szCs w:val="24"/>
        </w:rPr>
        <w:t>.</w:t>
      </w:r>
    </w:p>
    <w:p w:rsidR="00773FB1" w:rsidRPr="003C39B9" w:rsidRDefault="00773FB1" w:rsidP="00773FB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D83">
        <w:rPr>
          <w:rFonts w:ascii="Times New Roman" w:hAnsi="Times New Roman" w:cs="Times New Roman"/>
          <w:b/>
          <w:sz w:val="24"/>
          <w:szCs w:val="24"/>
        </w:rPr>
        <w:t>2.</w:t>
      </w:r>
      <w:r w:rsidRPr="003C39B9">
        <w:rPr>
          <w:rFonts w:ascii="Times New Roman" w:hAnsi="Times New Roman" w:cs="Times New Roman"/>
          <w:sz w:val="24"/>
          <w:szCs w:val="24"/>
        </w:rPr>
        <w:t>КВАЛИФИКАЦИОННАЯ ХАРАКТЕРИСТИКА</w:t>
      </w:r>
    </w:p>
    <w:p w:rsidR="00773FB1" w:rsidRPr="003C39B9" w:rsidRDefault="00773FB1" w:rsidP="00773FB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9B9">
        <w:rPr>
          <w:rFonts w:ascii="Times New Roman" w:hAnsi="Times New Roman" w:cs="Times New Roman"/>
          <w:sz w:val="24"/>
          <w:szCs w:val="24"/>
        </w:rPr>
        <w:t>Профессия - лаборант по физико-механическим испытаниям</w:t>
      </w:r>
    </w:p>
    <w:p w:rsidR="00773FB1" w:rsidRPr="003C39B9" w:rsidRDefault="00773FB1" w:rsidP="00773FB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9B9">
        <w:rPr>
          <w:rFonts w:ascii="Times New Roman" w:hAnsi="Times New Roman" w:cs="Times New Roman"/>
          <w:sz w:val="24"/>
          <w:szCs w:val="24"/>
        </w:rPr>
        <w:t xml:space="preserve">Квалификация - </w:t>
      </w:r>
      <w:r w:rsidR="00A85F8C" w:rsidRPr="003C39B9">
        <w:rPr>
          <w:rFonts w:ascii="Times New Roman" w:hAnsi="Times New Roman" w:cs="Times New Roman"/>
          <w:sz w:val="24"/>
          <w:szCs w:val="24"/>
        </w:rPr>
        <w:t>3</w:t>
      </w:r>
      <w:r w:rsidRPr="003C39B9">
        <w:rPr>
          <w:rFonts w:ascii="Times New Roman" w:hAnsi="Times New Roman" w:cs="Times New Roman"/>
          <w:sz w:val="24"/>
          <w:szCs w:val="24"/>
        </w:rPr>
        <w:t>-й разряд</w:t>
      </w:r>
    </w:p>
    <w:p w:rsidR="00A85F8C" w:rsidRDefault="00A85F8C" w:rsidP="00773FB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9B9">
        <w:rPr>
          <w:rFonts w:ascii="Times New Roman" w:hAnsi="Times New Roman" w:cs="Times New Roman"/>
          <w:sz w:val="24"/>
          <w:szCs w:val="24"/>
        </w:rPr>
        <w:t>Должен знать: устройство</w:t>
      </w:r>
      <w:r w:rsidRPr="00A85F8C">
        <w:rPr>
          <w:rFonts w:ascii="Times New Roman" w:hAnsi="Times New Roman" w:cs="Times New Roman"/>
          <w:sz w:val="24"/>
          <w:szCs w:val="24"/>
        </w:rPr>
        <w:t xml:space="preserve"> обслуживаемого оборудования; рецептуру, виды, назначение и особенности подлежащих испытанию материалов; правила ведения физико-механических испытаний различной сложности с выполнением работ по их обработке и обобщению; основные методы определения физических свойств образцов; основные свойства магнитных тел; методику определения коэффициентов линейного расширения критических точек на дилатометрах; методику определения температуры с помощью высоко- и низкотемпературных термометров;</w:t>
      </w:r>
      <w:proofErr w:type="gramEnd"/>
      <w:r w:rsidRPr="00A85F8C">
        <w:rPr>
          <w:rFonts w:ascii="Times New Roman" w:hAnsi="Times New Roman" w:cs="Times New Roman"/>
          <w:sz w:val="24"/>
          <w:szCs w:val="24"/>
        </w:rPr>
        <w:t xml:space="preserve"> упругие свойства металлов и сплавов; правила внесения поправок на геометрические размеры образца; методы построения графиков; систему записей проводимых испытаний и методику обобщения результатов испытаний.</w:t>
      </w:r>
    </w:p>
    <w:p w:rsidR="00454D2E" w:rsidRPr="003C39B9" w:rsidRDefault="00A85F8C" w:rsidP="004D288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9B9">
        <w:rPr>
          <w:rFonts w:ascii="Times New Roman" w:hAnsi="Times New Roman" w:cs="Times New Roman"/>
          <w:sz w:val="24"/>
          <w:szCs w:val="24"/>
        </w:rPr>
        <w:t>3</w:t>
      </w:r>
      <w:r w:rsidR="0078473A" w:rsidRPr="003C39B9">
        <w:rPr>
          <w:rFonts w:ascii="Times New Roman" w:hAnsi="Times New Roman" w:cs="Times New Roman"/>
          <w:sz w:val="24"/>
          <w:szCs w:val="24"/>
        </w:rPr>
        <w:t>. ПЛАНИРУЕМЫЕ РЕЗУЛЬТАТЫ</w:t>
      </w:r>
    </w:p>
    <w:p w:rsidR="00454D2E" w:rsidRPr="004D2884" w:rsidRDefault="00454D2E" w:rsidP="0078473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884">
        <w:rPr>
          <w:rFonts w:ascii="Times New Roman" w:hAnsi="Times New Roman" w:cs="Times New Roman"/>
          <w:sz w:val="24"/>
          <w:szCs w:val="24"/>
        </w:rPr>
        <w:t xml:space="preserve">Выпускник, освоивший </w:t>
      </w:r>
      <w:r w:rsidR="0078473A">
        <w:rPr>
          <w:rFonts w:ascii="Times New Roman" w:hAnsi="Times New Roman" w:cs="Times New Roman"/>
          <w:sz w:val="24"/>
          <w:szCs w:val="24"/>
        </w:rPr>
        <w:t>программу,</w:t>
      </w:r>
      <w:r w:rsidRPr="004D2884">
        <w:rPr>
          <w:rFonts w:ascii="Times New Roman" w:hAnsi="Times New Roman" w:cs="Times New Roman"/>
          <w:sz w:val="24"/>
          <w:szCs w:val="24"/>
        </w:rPr>
        <w:t xml:space="preserve"> должен </w:t>
      </w:r>
      <w:r w:rsidRPr="004D2884">
        <w:rPr>
          <w:rFonts w:ascii="Times New Roman" w:hAnsi="Times New Roman" w:cs="Times New Roman"/>
          <w:bCs/>
          <w:sz w:val="24"/>
          <w:szCs w:val="24"/>
        </w:rPr>
        <w:t xml:space="preserve">обладать </w:t>
      </w:r>
      <w:r w:rsidRPr="004D2884">
        <w:rPr>
          <w:rFonts w:ascii="Times New Roman" w:hAnsi="Times New Roman" w:cs="Times New Roman"/>
          <w:sz w:val="24"/>
          <w:szCs w:val="24"/>
        </w:rPr>
        <w:t xml:space="preserve">профессиональными </w:t>
      </w:r>
      <w:r w:rsidRPr="004D2884">
        <w:rPr>
          <w:rFonts w:ascii="Times New Roman" w:hAnsi="Times New Roman" w:cs="Times New Roman"/>
          <w:bCs/>
          <w:iCs/>
          <w:sz w:val="24"/>
          <w:szCs w:val="24"/>
        </w:rPr>
        <w:t>компетенциями</w:t>
      </w:r>
      <w:r w:rsidRPr="004D288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D2884">
        <w:rPr>
          <w:rFonts w:ascii="Times New Roman" w:hAnsi="Times New Roman" w:cs="Times New Roman"/>
          <w:sz w:val="24"/>
          <w:szCs w:val="24"/>
        </w:rPr>
        <w:t>соответствующими основным видам профессиональной деятельности:</w:t>
      </w:r>
    </w:p>
    <w:p w:rsidR="00454D2E" w:rsidRPr="0078473A" w:rsidRDefault="00454D2E" w:rsidP="004D2884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473A">
        <w:rPr>
          <w:rFonts w:ascii="Times New Roman" w:hAnsi="Times New Roman" w:cs="Times New Roman"/>
          <w:b/>
          <w:i/>
          <w:sz w:val="24"/>
          <w:szCs w:val="24"/>
        </w:rPr>
        <w:t>5.2.1. П</w:t>
      </w:r>
      <w:r w:rsidR="0078473A">
        <w:rPr>
          <w:rFonts w:ascii="Times New Roman" w:hAnsi="Times New Roman" w:cs="Times New Roman"/>
          <w:b/>
          <w:i/>
          <w:sz w:val="24"/>
          <w:szCs w:val="24"/>
        </w:rPr>
        <w:t>одготовка образцов к испытаниям:</w:t>
      </w:r>
    </w:p>
    <w:p w:rsidR="00454D2E" w:rsidRPr="004D2884" w:rsidRDefault="00454D2E" w:rsidP="004D288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884">
        <w:rPr>
          <w:rFonts w:ascii="Times New Roman" w:hAnsi="Times New Roman" w:cs="Times New Roman"/>
          <w:sz w:val="24"/>
          <w:szCs w:val="24"/>
        </w:rPr>
        <w:t>ПК 1.1. Изготавливать опытные образцы в лабораторных условиях.</w:t>
      </w:r>
    </w:p>
    <w:p w:rsidR="00454D2E" w:rsidRPr="004D2884" w:rsidRDefault="00454D2E" w:rsidP="004D288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884">
        <w:rPr>
          <w:rFonts w:ascii="Times New Roman" w:hAnsi="Times New Roman" w:cs="Times New Roman"/>
          <w:sz w:val="24"/>
          <w:szCs w:val="24"/>
        </w:rPr>
        <w:t>ПК 1.2. Определять соответствие параметров испытуемых образцов ГОСТ и ТУ.</w:t>
      </w:r>
    </w:p>
    <w:p w:rsidR="00454D2E" w:rsidRPr="004D2884" w:rsidRDefault="00454D2E" w:rsidP="004D288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884">
        <w:rPr>
          <w:rFonts w:ascii="Times New Roman" w:hAnsi="Times New Roman" w:cs="Times New Roman"/>
          <w:sz w:val="24"/>
          <w:szCs w:val="24"/>
        </w:rPr>
        <w:t>5</w:t>
      </w:r>
      <w:r w:rsidRPr="0078473A">
        <w:rPr>
          <w:rFonts w:ascii="Times New Roman" w:hAnsi="Times New Roman" w:cs="Times New Roman"/>
          <w:b/>
          <w:i/>
          <w:sz w:val="24"/>
          <w:szCs w:val="24"/>
        </w:rPr>
        <w:t>.2.2. Подготовка оборудования к проведению физико-механических испытаний.</w:t>
      </w:r>
    </w:p>
    <w:p w:rsidR="00454D2E" w:rsidRPr="004D2884" w:rsidRDefault="00454D2E" w:rsidP="004D288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884">
        <w:rPr>
          <w:rFonts w:ascii="Times New Roman" w:hAnsi="Times New Roman" w:cs="Times New Roman"/>
          <w:sz w:val="24"/>
          <w:szCs w:val="24"/>
        </w:rPr>
        <w:t>ПК 2.1. Осуществлять проверку лабораторного оборудования.</w:t>
      </w:r>
    </w:p>
    <w:p w:rsidR="00454D2E" w:rsidRPr="004D2884" w:rsidRDefault="00454D2E" w:rsidP="004D288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884">
        <w:rPr>
          <w:rFonts w:ascii="Times New Roman" w:hAnsi="Times New Roman" w:cs="Times New Roman"/>
          <w:sz w:val="24"/>
          <w:szCs w:val="24"/>
        </w:rPr>
        <w:t>ПК 2.2. Осуществлять простую регулировку лабораторного оборудования.</w:t>
      </w:r>
    </w:p>
    <w:p w:rsidR="00454D2E" w:rsidRPr="004D2884" w:rsidRDefault="00454D2E" w:rsidP="004D288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884">
        <w:rPr>
          <w:rFonts w:ascii="Times New Roman" w:hAnsi="Times New Roman" w:cs="Times New Roman"/>
          <w:sz w:val="24"/>
          <w:szCs w:val="24"/>
        </w:rPr>
        <w:t>ПК 2.3. Выполнять работы по наладке оборудования.</w:t>
      </w:r>
    </w:p>
    <w:p w:rsidR="00454D2E" w:rsidRPr="0078473A" w:rsidRDefault="00454D2E" w:rsidP="004D2884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473A">
        <w:rPr>
          <w:rFonts w:ascii="Times New Roman" w:hAnsi="Times New Roman" w:cs="Times New Roman"/>
          <w:b/>
          <w:i/>
          <w:sz w:val="24"/>
          <w:szCs w:val="24"/>
        </w:rPr>
        <w:t xml:space="preserve">5.2.3. Выполнение физико-механических испытаний на лабораторном оборудовании. </w:t>
      </w:r>
    </w:p>
    <w:p w:rsidR="00454D2E" w:rsidRPr="004D2884" w:rsidRDefault="00454D2E" w:rsidP="004D288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884">
        <w:rPr>
          <w:rFonts w:ascii="Times New Roman" w:hAnsi="Times New Roman" w:cs="Times New Roman"/>
          <w:sz w:val="24"/>
          <w:szCs w:val="24"/>
        </w:rPr>
        <w:t>ПК 3.1. Осуществлять пуск и остановку лабораторного оборудования.</w:t>
      </w:r>
    </w:p>
    <w:p w:rsidR="00454D2E" w:rsidRPr="004D2884" w:rsidRDefault="00454D2E" w:rsidP="004D288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884">
        <w:rPr>
          <w:rFonts w:ascii="Times New Roman" w:hAnsi="Times New Roman" w:cs="Times New Roman"/>
          <w:sz w:val="24"/>
          <w:szCs w:val="24"/>
        </w:rPr>
        <w:t>ПК 3.2. Наблюдать за работой оборудования в процессе проведения испытаний.</w:t>
      </w:r>
    </w:p>
    <w:p w:rsidR="00454D2E" w:rsidRPr="004D2884" w:rsidRDefault="00454D2E" w:rsidP="004D288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884">
        <w:rPr>
          <w:rFonts w:ascii="Times New Roman" w:hAnsi="Times New Roman" w:cs="Times New Roman"/>
          <w:sz w:val="24"/>
          <w:szCs w:val="24"/>
        </w:rPr>
        <w:t>ПК 3.3. Снимать показания с приборов.</w:t>
      </w:r>
    </w:p>
    <w:p w:rsidR="00454D2E" w:rsidRPr="004D2884" w:rsidRDefault="00454D2E" w:rsidP="004D288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884">
        <w:rPr>
          <w:rFonts w:ascii="Times New Roman" w:hAnsi="Times New Roman" w:cs="Times New Roman"/>
          <w:sz w:val="24"/>
          <w:szCs w:val="24"/>
        </w:rPr>
        <w:t>ПК 3.4. Выполнять расчеты и графические работы, связанные с проводимыми испытаниями.</w:t>
      </w:r>
    </w:p>
    <w:p w:rsidR="00454D2E" w:rsidRPr="004D2884" w:rsidRDefault="00454D2E" w:rsidP="004D288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884">
        <w:rPr>
          <w:rFonts w:ascii="Times New Roman" w:hAnsi="Times New Roman" w:cs="Times New Roman"/>
          <w:sz w:val="24"/>
          <w:szCs w:val="24"/>
        </w:rPr>
        <w:t>ПК 3.5. Оформлять отчеты о проделанной работе.</w:t>
      </w:r>
    </w:p>
    <w:p w:rsidR="00454D2E" w:rsidRPr="0078473A" w:rsidRDefault="00454D2E" w:rsidP="004D2884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473A">
        <w:rPr>
          <w:rFonts w:ascii="Times New Roman" w:hAnsi="Times New Roman" w:cs="Times New Roman"/>
          <w:b/>
          <w:i/>
          <w:sz w:val="24"/>
          <w:szCs w:val="24"/>
        </w:rPr>
        <w:t>5.2.4. Соблюдение правил и приемов техники безопасности, промышленной санитарии и пожарной безопасности.</w:t>
      </w:r>
    </w:p>
    <w:p w:rsidR="00454D2E" w:rsidRPr="004D2884" w:rsidRDefault="00454D2E" w:rsidP="004D288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884">
        <w:rPr>
          <w:rFonts w:ascii="Times New Roman" w:hAnsi="Times New Roman" w:cs="Times New Roman"/>
          <w:sz w:val="24"/>
          <w:szCs w:val="24"/>
        </w:rPr>
        <w:t>ПК 4.1. Владеть приемами техники безопасности при проведении испытаний.</w:t>
      </w:r>
    </w:p>
    <w:p w:rsidR="00454D2E" w:rsidRPr="004D2884" w:rsidRDefault="00454D2E" w:rsidP="004D288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884">
        <w:rPr>
          <w:rFonts w:ascii="Times New Roman" w:hAnsi="Times New Roman" w:cs="Times New Roman"/>
          <w:sz w:val="24"/>
          <w:szCs w:val="24"/>
        </w:rPr>
        <w:t>ПК 4.2. Пользоваться первичными средствами пожаротушения.</w:t>
      </w:r>
    </w:p>
    <w:p w:rsidR="00454D2E" w:rsidRDefault="00454D2E" w:rsidP="004D288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884">
        <w:rPr>
          <w:rFonts w:ascii="Times New Roman" w:hAnsi="Times New Roman" w:cs="Times New Roman"/>
          <w:sz w:val="24"/>
          <w:szCs w:val="24"/>
        </w:rPr>
        <w:t>ПК 4.3. Оказывать первую помощь пострадавшему.</w:t>
      </w:r>
    </w:p>
    <w:p w:rsidR="000A060D" w:rsidRDefault="000A060D" w:rsidP="004D288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803" w:rsidRDefault="00212803" w:rsidP="005C1FB0">
      <w:pPr>
        <w:pStyle w:val="Default"/>
        <w:jc w:val="center"/>
        <w:rPr>
          <w:b/>
          <w:bCs/>
        </w:rPr>
      </w:pPr>
    </w:p>
    <w:p w:rsidR="001D0552" w:rsidRDefault="00C5294E" w:rsidP="00C5294E">
      <w:pPr>
        <w:pStyle w:val="a9"/>
        <w:spacing w:before="0" w:beforeAutospacing="0" w:after="0" w:afterAutospacing="0" w:line="276" w:lineRule="auto"/>
        <w:ind w:firstLine="709"/>
        <w:jc w:val="right"/>
        <w:rPr>
          <w:sz w:val="32"/>
        </w:rPr>
      </w:pPr>
      <w:r>
        <w:rPr>
          <w:sz w:val="32"/>
        </w:rPr>
        <w:t xml:space="preserve">                                                                   </w:t>
      </w:r>
    </w:p>
    <w:p w:rsidR="00C5294E" w:rsidRPr="009D3696" w:rsidRDefault="00C5294E" w:rsidP="00C5294E">
      <w:pPr>
        <w:ind w:left="5580"/>
        <w:jc w:val="right"/>
      </w:pPr>
      <w:r w:rsidRPr="00986722">
        <w:t>.</w:t>
      </w:r>
    </w:p>
    <w:p w:rsidR="00C5294E" w:rsidRDefault="00C5294E" w:rsidP="00C5294E">
      <w:pPr>
        <w:pStyle w:val="1"/>
        <w:jc w:val="center"/>
        <w:rPr>
          <w:b/>
        </w:rPr>
      </w:pPr>
    </w:p>
    <w:p w:rsidR="00C5294E" w:rsidRPr="000522D6" w:rsidRDefault="00C5294E" w:rsidP="00C5294E">
      <w:pPr>
        <w:pStyle w:val="1"/>
        <w:jc w:val="center"/>
        <w:rPr>
          <w:b/>
          <w:sz w:val="24"/>
          <w:szCs w:val="24"/>
        </w:rPr>
      </w:pPr>
      <w:r w:rsidRPr="000522D6">
        <w:rPr>
          <w:b/>
          <w:sz w:val="24"/>
          <w:szCs w:val="24"/>
        </w:rPr>
        <w:t xml:space="preserve">У Ч Е Б Н </w:t>
      </w:r>
      <w:proofErr w:type="gramStart"/>
      <w:r w:rsidRPr="000522D6">
        <w:rPr>
          <w:b/>
          <w:sz w:val="24"/>
          <w:szCs w:val="24"/>
        </w:rPr>
        <w:t>Ы</w:t>
      </w:r>
      <w:proofErr w:type="gramEnd"/>
      <w:r w:rsidRPr="000522D6">
        <w:rPr>
          <w:b/>
          <w:sz w:val="24"/>
          <w:szCs w:val="24"/>
        </w:rPr>
        <w:t xml:space="preserve"> Й   П Л А Н</w:t>
      </w:r>
    </w:p>
    <w:p w:rsidR="00C5294E" w:rsidRPr="00F51675" w:rsidRDefault="00C5294E" w:rsidP="00C5294E">
      <w:pPr>
        <w:jc w:val="center"/>
      </w:pPr>
      <w:r w:rsidRPr="00F51675">
        <w:t xml:space="preserve">программы профессиональной подготовки по профессии </w:t>
      </w:r>
    </w:p>
    <w:p w:rsidR="00C5294E" w:rsidRPr="00670754" w:rsidRDefault="00C5294E" w:rsidP="00C5294E">
      <w:pPr>
        <w:pStyle w:val="a7"/>
        <w:jc w:val="center"/>
        <w:rPr>
          <w:b/>
          <w:sz w:val="24"/>
          <w:szCs w:val="24"/>
        </w:rPr>
      </w:pPr>
      <w:r w:rsidRPr="00670754">
        <w:rPr>
          <w:b/>
          <w:sz w:val="24"/>
          <w:szCs w:val="24"/>
        </w:rPr>
        <w:t xml:space="preserve">13302 «Лаборант по  физико-механическим испытаниям» </w:t>
      </w:r>
    </w:p>
    <w:p w:rsidR="00C5294E" w:rsidRPr="000522D6" w:rsidRDefault="00C5294E" w:rsidP="00C5294E">
      <w:pPr>
        <w:tabs>
          <w:tab w:val="left" w:pos="7920"/>
        </w:tabs>
        <w:jc w:val="both"/>
      </w:pPr>
      <w:r w:rsidRPr="000522D6">
        <w:rPr>
          <w:b/>
        </w:rPr>
        <w:t>Цель:</w:t>
      </w:r>
      <w:r w:rsidRPr="000522D6">
        <w:t xml:space="preserve"> подготовка </w:t>
      </w:r>
      <w:r>
        <w:t>по профессии</w:t>
      </w:r>
      <w:r w:rsidRPr="000522D6">
        <w:t xml:space="preserve"> «Лаборант по физико-механическим испытаниям».</w:t>
      </w:r>
    </w:p>
    <w:p w:rsidR="00C5294E" w:rsidRPr="000522D6" w:rsidRDefault="00C5294E" w:rsidP="00C5294E">
      <w:pPr>
        <w:pStyle w:val="a7"/>
        <w:spacing w:line="240" w:lineRule="auto"/>
        <w:rPr>
          <w:sz w:val="24"/>
          <w:szCs w:val="24"/>
        </w:rPr>
      </w:pPr>
      <w:r w:rsidRPr="000522D6">
        <w:rPr>
          <w:b/>
          <w:sz w:val="24"/>
          <w:szCs w:val="24"/>
        </w:rPr>
        <w:t>Категория слушателей</w:t>
      </w:r>
      <w:r w:rsidRPr="000522D6">
        <w:rPr>
          <w:sz w:val="24"/>
          <w:szCs w:val="24"/>
        </w:rPr>
        <w:t xml:space="preserve">: лица, имеющие </w:t>
      </w:r>
      <w:r>
        <w:rPr>
          <w:sz w:val="24"/>
          <w:szCs w:val="24"/>
        </w:rPr>
        <w:t xml:space="preserve">общее </w:t>
      </w:r>
      <w:r w:rsidRPr="000522D6">
        <w:rPr>
          <w:sz w:val="24"/>
          <w:szCs w:val="24"/>
        </w:rPr>
        <w:t>средне</w:t>
      </w:r>
      <w:r>
        <w:rPr>
          <w:sz w:val="24"/>
          <w:szCs w:val="24"/>
        </w:rPr>
        <w:t>е</w:t>
      </w:r>
      <w:r w:rsidRPr="000522D6">
        <w:rPr>
          <w:sz w:val="24"/>
          <w:szCs w:val="24"/>
        </w:rPr>
        <w:t xml:space="preserve"> образование.</w:t>
      </w:r>
    </w:p>
    <w:p w:rsidR="00C5294E" w:rsidRPr="000522D6" w:rsidRDefault="00C5294E" w:rsidP="00C5294E">
      <w:pPr>
        <w:pStyle w:val="a7"/>
        <w:spacing w:line="240" w:lineRule="auto"/>
        <w:rPr>
          <w:sz w:val="24"/>
          <w:szCs w:val="24"/>
        </w:rPr>
      </w:pPr>
      <w:r w:rsidRPr="000522D6">
        <w:rPr>
          <w:b/>
          <w:sz w:val="24"/>
          <w:szCs w:val="24"/>
        </w:rPr>
        <w:t>Срок обучения</w:t>
      </w:r>
      <w:r w:rsidRPr="000522D6">
        <w:rPr>
          <w:sz w:val="24"/>
          <w:szCs w:val="24"/>
        </w:rPr>
        <w:t xml:space="preserve">: </w:t>
      </w:r>
      <w:r>
        <w:rPr>
          <w:sz w:val="24"/>
          <w:szCs w:val="24"/>
        </w:rPr>
        <w:t>48</w:t>
      </w:r>
      <w:r w:rsidRPr="000522D6">
        <w:rPr>
          <w:sz w:val="24"/>
          <w:szCs w:val="24"/>
        </w:rPr>
        <w:t xml:space="preserve">0 </w:t>
      </w:r>
      <w:r>
        <w:rPr>
          <w:sz w:val="24"/>
          <w:szCs w:val="24"/>
        </w:rPr>
        <w:t xml:space="preserve">академических </w:t>
      </w:r>
      <w:r w:rsidRPr="000522D6">
        <w:rPr>
          <w:sz w:val="24"/>
          <w:szCs w:val="24"/>
        </w:rPr>
        <w:t>часов</w:t>
      </w:r>
    </w:p>
    <w:p w:rsidR="00C5294E" w:rsidRPr="000522D6" w:rsidRDefault="00C5294E" w:rsidP="00C5294E">
      <w:pPr>
        <w:pStyle w:val="a7"/>
        <w:spacing w:line="240" w:lineRule="auto"/>
        <w:ind w:left="709" w:hanging="709"/>
        <w:rPr>
          <w:sz w:val="24"/>
          <w:szCs w:val="24"/>
        </w:rPr>
      </w:pPr>
      <w:r w:rsidRPr="000522D6">
        <w:rPr>
          <w:b/>
          <w:sz w:val="24"/>
          <w:szCs w:val="24"/>
        </w:rPr>
        <w:t>Форма обучения</w:t>
      </w:r>
      <w:r w:rsidRPr="000522D6">
        <w:rPr>
          <w:sz w:val="24"/>
          <w:szCs w:val="24"/>
        </w:rPr>
        <w:t>: очная.</w:t>
      </w:r>
    </w:p>
    <w:p w:rsidR="00C5294E" w:rsidRPr="000522D6" w:rsidRDefault="00C5294E" w:rsidP="00C5294E">
      <w:pPr>
        <w:pStyle w:val="a7"/>
        <w:ind w:left="709" w:hanging="709"/>
        <w:rPr>
          <w:sz w:val="24"/>
          <w:szCs w:val="24"/>
        </w:rPr>
      </w:pPr>
      <w:r w:rsidRPr="000522D6">
        <w:rPr>
          <w:b/>
          <w:sz w:val="24"/>
          <w:szCs w:val="24"/>
        </w:rPr>
        <w:t>Режим занятий</w:t>
      </w:r>
      <w:r w:rsidRPr="000522D6">
        <w:rPr>
          <w:sz w:val="24"/>
          <w:szCs w:val="24"/>
        </w:rPr>
        <w:t xml:space="preserve">: 8 </w:t>
      </w:r>
      <w:r>
        <w:rPr>
          <w:sz w:val="24"/>
          <w:szCs w:val="24"/>
        </w:rPr>
        <w:t xml:space="preserve">академических </w:t>
      </w:r>
      <w:r w:rsidRPr="000522D6">
        <w:rPr>
          <w:sz w:val="24"/>
          <w:szCs w:val="24"/>
        </w:rPr>
        <w:t>часов в день.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4830"/>
        <w:gridCol w:w="981"/>
        <w:gridCol w:w="1134"/>
        <w:gridCol w:w="1276"/>
        <w:gridCol w:w="1276"/>
      </w:tblGrid>
      <w:tr w:rsidR="00C5294E" w:rsidRPr="00F51675" w:rsidTr="00C5294E">
        <w:trPr>
          <w:trHeight w:val="335"/>
        </w:trPr>
        <w:tc>
          <w:tcPr>
            <w:tcW w:w="852" w:type="dxa"/>
            <w:vMerge w:val="restart"/>
            <w:vAlign w:val="center"/>
          </w:tcPr>
          <w:p w:rsidR="00C5294E" w:rsidRPr="00F51675" w:rsidRDefault="00C5294E" w:rsidP="00C5294E">
            <w:pPr>
              <w:spacing w:line="360" w:lineRule="auto"/>
              <w:jc w:val="center"/>
            </w:pPr>
            <w:r w:rsidRPr="00F51675">
              <w:t xml:space="preserve">№ </w:t>
            </w:r>
            <w:proofErr w:type="spellStart"/>
            <w:proofErr w:type="gramStart"/>
            <w:r w:rsidRPr="00F51675">
              <w:t>п</w:t>
            </w:r>
            <w:proofErr w:type="spellEnd"/>
            <w:proofErr w:type="gramEnd"/>
            <w:r w:rsidRPr="00F51675">
              <w:t>/</w:t>
            </w:r>
            <w:proofErr w:type="spellStart"/>
            <w:r w:rsidRPr="00F51675">
              <w:t>п</w:t>
            </w:r>
            <w:proofErr w:type="spellEnd"/>
          </w:p>
        </w:tc>
        <w:tc>
          <w:tcPr>
            <w:tcW w:w="4830" w:type="dxa"/>
            <w:vMerge w:val="restart"/>
            <w:vAlign w:val="center"/>
          </w:tcPr>
          <w:p w:rsidR="00C5294E" w:rsidRPr="00F51675" w:rsidRDefault="00C5294E" w:rsidP="00C5294E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F51675">
              <w:rPr>
                <w:b w:val="0"/>
                <w:sz w:val="24"/>
                <w:szCs w:val="24"/>
              </w:rPr>
              <w:t>Предметы</w:t>
            </w:r>
          </w:p>
        </w:tc>
        <w:tc>
          <w:tcPr>
            <w:tcW w:w="981" w:type="dxa"/>
            <w:vMerge w:val="restart"/>
            <w:vAlign w:val="center"/>
          </w:tcPr>
          <w:p w:rsidR="00C5294E" w:rsidRPr="00F51675" w:rsidRDefault="00C5294E" w:rsidP="00C5294E">
            <w:pPr>
              <w:jc w:val="center"/>
            </w:pPr>
            <w:r w:rsidRPr="00F51675">
              <w:t>Всего, час</w:t>
            </w:r>
          </w:p>
        </w:tc>
        <w:tc>
          <w:tcPr>
            <w:tcW w:w="2410" w:type="dxa"/>
            <w:gridSpan w:val="2"/>
            <w:vAlign w:val="center"/>
          </w:tcPr>
          <w:p w:rsidR="00C5294E" w:rsidRPr="00F51675" w:rsidRDefault="00C5294E" w:rsidP="00C5294E">
            <w:pPr>
              <w:spacing w:line="360" w:lineRule="auto"/>
              <w:jc w:val="center"/>
            </w:pPr>
            <w:r w:rsidRPr="00F51675">
              <w:t>В том числе</w:t>
            </w:r>
          </w:p>
        </w:tc>
        <w:tc>
          <w:tcPr>
            <w:tcW w:w="1276" w:type="dxa"/>
            <w:vMerge w:val="restart"/>
            <w:vAlign w:val="center"/>
          </w:tcPr>
          <w:p w:rsidR="00C5294E" w:rsidRPr="00F51675" w:rsidRDefault="00C5294E" w:rsidP="00C5294E">
            <w:pPr>
              <w:jc w:val="center"/>
            </w:pPr>
            <w:r w:rsidRPr="00F51675">
              <w:t>Форма контроля</w:t>
            </w:r>
          </w:p>
        </w:tc>
      </w:tr>
      <w:tr w:rsidR="00C5294E" w:rsidRPr="00F51675" w:rsidTr="00C5294E">
        <w:trPr>
          <w:trHeight w:val="343"/>
        </w:trPr>
        <w:tc>
          <w:tcPr>
            <w:tcW w:w="852" w:type="dxa"/>
            <w:vMerge/>
            <w:vAlign w:val="center"/>
          </w:tcPr>
          <w:p w:rsidR="00C5294E" w:rsidRPr="00F51675" w:rsidRDefault="00C5294E" w:rsidP="00C5294E">
            <w:pPr>
              <w:spacing w:line="360" w:lineRule="auto"/>
              <w:jc w:val="center"/>
            </w:pPr>
          </w:p>
        </w:tc>
        <w:tc>
          <w:tcPr>
            <w:tcW w:w="4830" w:type="dxa"/>
            <w:vMerge/>
            <w:vAlign w:val="center"/>
          </w:tcPr>
          <w:p w:rsidR="00C5294E" w:rsidRPr="00F51675" w:rsidRDefault="00C5294E" w:rsidP="00C5294E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C5294E" w:rsidRPr="00F51675" w:rsidRDefault="00C5294E" w:rsidP="00C5294E">
            <w:pPr>
              <w:jc w:val="center"/>
            </w:pPr>
          </w:p>
        </w:tc>
        <w:tc>
          <w:tcPr>
            <w:tcW w:w="1134" w:type="dxa"/>
            <w:vAlign w:val="center"/>
          </w:tcPr>
          <w:p w:rsidR="00C5294E" w:rsidRPr="00F51675" w:rsidRDefault="00C5294E" w:rsidP="00C5294E">
            <w:pPr>
              <w:spacing w:line="360" w:lineRule="auto"/>
              <w:jc w:val="center"/>
            </w:pPr>
            <w:r w:rsidRPr="00F51675">
              <w:t>лекции</w:t>
            </w:r>
          </w:p>
        </w:tc>
        <w:tc>
          <w:tcPr>
            <w:tcW w:w="1276" w:type="dxa"/>
            <w:vAlign w:val="center"/>
          </w:tcPr>
          <w:p w:rsidR="00C5294E" w:rsidRPr="00F51675" w:rsidRDefault="00C5294E" w:rsidP="00C5294E">
            <w:pPr>
              <w:spacing w:line="360" w:lineRule="auto"/>
              <w:jc w:val="center"/>
            </w:pPr>
            <w:r w:rsidRPr="00F51675">
              <w:t>практика</w:t>
            </w:r>
          </w:p>
        </w:tc>
        <w:tc>
          <w:tcPr>
            <w:tcW w:w="1276" w:type="dxa"/>
            <w:vMerge/>
            <w:vAlign w:val="center"/>
          </w:tcPr>
          <w:p w:rsidR="00C5294E" w:rsidRPr="00F51675" w:rsidRDefault="00C5294E" w:rsidP="00C5294E">
            <w:pPr>
              <w:jc w:val="center"/>
              <w:rPr>
                <w:lang w:val="en-US"/>
              </w:rPr>
            </w:pPr>
          </w:p>
        </w:tc>
      </w:tr>
      <w:tr w:rsidR="00C5294E" w:rsidRPr="00F51675" w:rsidTr="00C5294E">
        <w:trPr>
          <w:trHeight w:val="529"/>
        </w:trPr>
        <w:tc>
          <w:tcPr>
            <w:tcW w:w="852" w:type="dxa"/>
            <w:vAlign w:val="center"/>
          </w:tcPr>
          <w:p w:rsidR="00C5294E" w:rsidRPr="00F51675" w:rsidRDefault="00C5294E" w:rsidP="00C5294E">
            <w:pPr>
              <w:jc w:val="center"/>
              <w:rPr>
                <w:b/>
              </w:rPr>
            </w:pPr>
            <w:r w:rsidRPr="00F51675">
              <w:rPr>
                <w:b/>
                <w:lang w:val="en-US"/>
              </w:rPr>
              <w:t>I</w:t>
            </w:r>
            <w:r w:rsidRPr="00F51675">
              <w:rPr>
                <w:b/>
              </w:rPr>
              <w:t>.</w:t>
            </w:r>
          </w:p>
        </w:tc>
        <w:tc>
          <w:tcPr>
            <w:tcW w:w="4830" w:type="dxa"/>
            <w:vAlign w:val="center"/>
          </w:tcPr>
          <w:p w:rsidR="00C5294E" w:rsidRPr="00F51675" w:rsidRDefault="00C5294E" w:rsidP="00C5294E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  <w:r w:rsidRPr="00F51675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981" w:type="dxa"/>
            <w:vAlign w:val="center"/>
          </w:tcPr>
          <w:p w:rsidR="00C5294E" w:rsidRPr="00F51675" w:rsidRDefault="00C5294E" w:rsidP="00C5294E">
            <w:pPr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1134" w:type="dxa"/>
            <w:vAlign w:val="center"/>
          </w:tcPr>
          <w:p w:rsidR="00C5294E" w:rsidRPr="00F51675" w:rsidRDefault="00C5294E" w:rsidP="00C5294E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276" w:type="dxa"/>
            <w:vAlign w:val="center"/>
          </w:tcPr>
          <w:p w:rsidR="00C5294E" w:rsidRPr="00F51675" w:rsidRDefault="00C5294E" w:rsidP="00C5294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76" w:type="dxa"/>
            <w:vAlign w:val="center"/>
          </w:tcPr>
          <w:p w:rsidR="00C5294E" w:rsidRPr="00F51675" w:rsidRDefault="00C5294E" w:rsidP="00C5294E">
            <w:pPr>
              <w:jc w:val="center"/>
              <w:rPr>
                <w:b/>
              </w:rPr>
            </w:pPr>
          </w:p>
        </w:tc>
      </w:tr>
      <w:tr w:rsidR="00C5294E" w:rsidRPr="00F51675" w:rsidTr="00C5294E">
        <w:trPr>
          <w:trHeight w:val="529"/>
        </w:trPr>
        <w:tc>
          <w:tcPr>
            <w:tcW w:w="852" w:type="dxa"/>
            <w:vAlign w:val="center"/>
          </w:tcPr>
          <w:p w:rsidR="00C5294E" w:rsidRPr="00090E52" w:rsidRDefault="00C5294E" w:rsidP="00C5294E">
            <w:pPr>
              <w:jc w:val="center"/>
              <w:rPr>
                <w:b/>
              </w:rPr>
            </w:pPr>
            <w:r>
              <w:rPr>
                <w:b/>
              </w:rPr>
              <w:t>1.1.</w:t>
            </w:r>
          </w:p>
        </w:tc>
        <w:tc>
          <w:tcPr>
            <w:tcW w:w="4830" w:type="dxa"/>
            <w:vAlign w:val="center"/>
          </w:tcPr>
          <w:p w:rsidR="00C5294E" w:rsidRPr="00F51675" w:rsidRDefault="00C5294E" w:rsidP="00C5294E">
            <w:pPr>
              <w:pStyle w:val="4"/>
              <w:spacing w:before="0"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Общепрофессиональный</w:t>
            </w:r>
            <w:proofErr w:type="spellEnd"/>
            <w:r>
              <w:rPr>
                <w:sz w:val="24"/>
                <w:szCs w:val="24"/>
              </w:rPr>
              <w:t xml:space="preserve"> курс</w:t>
            </w:r>
          </w:p>
        </w:tc>
        <w:tc>
          <w:tcPr>
            <w:tcW w:w="981" w:type="dxa"/>
            <w:vAlign w:val="center"/>
          </w:tcPr>
          <w:p w:rsidR="00C5294E" w:rsidRDefault="00C5294E" w:rsidP="00C5294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34" w:type="dxa"/>
            <w:vAlign w:val="center"/>
          </w:tcPr>
          <w:p w:rsidR="00C5294E" w:rsidRPr="00F51675" w:rsidRDefault="00C5294E" w:rsidP="00C5294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76" w:type="dxa"/>
            <w:vAlign w:val="center"/>
          </w:tcPr>
          <w:p w:rsidR="00C5294E" w:rsidRPr="00F51675" w:rsidRDefault="00C5294E" w:rsidP="00C5294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C5294E" w:rsidRPr="00F51675" w:rsidRDefault="00C5294E" w:rsidP="00C5294E">
            <w:pPr>
              <w:jc w:val="center"/>
              <w:rPr>
                <w:b/>
              </w:rPr>
            </w:pPr>
          </w:p>
        </w:tc>
      </w:tr>
      <w:tr w:rsidR="00C5294E" w:rsidRPr="00F51675" w:rsidTr="00C5294E">
        <w:trPr>
          <w:trHeight w:val="529"/>
        </w:trPr>
        <w:tc>
          <w:tcPr>
            <w:tcW w:w="852" w:type="dxa"/>
            <w:vAlign w:val="center"/>
          </w:tcPr>
          <w:p w:rsidR="00C5294E" w:rsidRPr="00EA3994" w:rsidRDefault="00C5294E" w:rsidP="00C5294E">
            <w:pPr>
              <w:jc w:val="center"/>
            </w:pPr>
            <w:r w:rsidRPr="00EA3994">
              <w:t>1.1.</w:t>
            </w:r>
            <w:r>
              <w:t>1.</w:t>
            </w:r>
          </w:p>
        </w:tc>
        <w:tc>
          <w:tcPr>
            <w:tcW w:w="4830" w:type="dxa"/>
            <w:vAlign w:val="center"/>
          </w:tcPr>
          <w:p w:rsidR="00C5294E" w:rsidRPr="00670754" w:rsidRDefault="00C5294E" w:rsidP="00C5294E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670754">
              <w:rPr>
                <w:b w:val="0"/>
                <w:sz w:val="24"/>
                <w:szCs w:val="24"/>
              </w:rPr>
              <w:t>Общетехнический курс</w:t>
            </w:r>
          </w:p>
        </w:tc>
        <w:tc>
          <w:tcPr>
            <w:tcW w:w="981" w:type="dxa"/>
            <w:vAlign w:val="center"/>
          </w:tcPr>
          <w:p w:rsidR="00C5294E" w:rsidRPr="00090E52" w:rsidRDefault="00C5294E" w:rsidP="00C5294E">
            <w:pPr>
              <w:jc w:val="center"/>
            </w:pPr>
            <w:r w:rsidRPr="00090E52">
              <w:t>4</w:t>
            </w:r>
          </w:p>
        </w:tc>
        <w:tc>
          <w:tcPr>
            <w:tcW w:w="1134" w:type="dxa"/>
            <w:vAlign w:val="center"/>
          </w:tcPr>
          <w:p w:rsidR="00C5294E" w:rsidRPr="00247A21" w:rsidRDefault="00C5294E" w:rsidP="00C5294E">
            <w:pPr>
              <w:jc w:val="center"/>
            </w:pPr>
            <w:r w:rsidRPr="00247A21">
              <w:t>4</w:t>
            </w:r>
          </w:p>
        </w:tc>
        <w:tc>
          <w:tcPr>
            <w:tcW w:w="1276" w:type="dxa"/>
            <w:vAlign w:val="center"/>
          </w:tcPr>
          <w:p w:rsidR="00C5294E" w:rsidRPr="00F51675" w:rsidRDefault="00C5294E" w:rsidP="00C5294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C5294E" w:rsidRPr="005F59D1" w:rsidRDefault="00C5294E" w:rsidP="00C5294E">
            <w:pPr>
              <w:jc w:val="center"/>
            </w:pPr>
            <w:r w:rsidRPr="005F59D1">
              <w:t>зачет</w:t>
            </w:r>
          </w:p>
        </w:tc>
      </w:tr>
      <w:tr w:rsidR="00C5294E" w:rsidRPr="00F51675" w:rsidTr="00C5294E">
        <w:trPr>
          <w:trHeight w:val="529"/>
        </w:trPr>
        <w:tc>
          <w:tcPr>
            <w:tcW w:w="852" w:type="dxa"/>
            <w:vAlign w:val="center"/>
          </w:tcPr>
          <w:p w:rsidR="00C5294E" w:rsidRPr="00F51675" w:rsidRDefault="00C5294E" w:rsidP="00C5294E">
            <w:pPr>
              <w:jc w:val="center"/>
            </w:pPr>
            <w:r w:rsidRPr="00F51675">
              <w:t>1.</w:t>
            </w:r>
            <w:r>
              <w:t>1.2.</w:t>
            </w:r>
          </w:p>
        </w:tc>
        <w:tc>
          <w:tcPr>
            <w:tcW w:w="4830" w:type="dxa"/>
            <w:vAlign w:val="center"/>
          </w:tcPr>
          <w:p w:rsidR="00C5294E" w:rsidRDefault="00C5294E" w:rsidP="00C5294E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Основы технологии строительства</w:t>
            </w:r>
          </w:p>
        </w:tc>
        <w:tc>
          <w:tcPr>
            <w:tcW w:w="981" w:type="dxa"/>
            <w:vAlign w:val="center"/>
          </w:tcPr>
          <w:p w:rsidR="00C5294E" w:rsidRPr="00F51675" w:rsidRDefault="00C5294E" w:rsidP="00C5294E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C5294E" w:rsidRPr="00F51675" w:rsidRDefault="00C5294E" w:rsidP="00C5294E">
            <w:pPr>
              <w:jc w:val="center"/>
            </w:pPr>
            <w:r>
              <w:t>8</w:t>
            </w:r>
          </w:p>
        </w:tc>
        <w:tc>
          <w:tcPr>
            <w:tcW w:w="1276" w:type="dxa"/>
            <w:vAlign w:val="center"/>
          </w:tcPr>
          <w:p w:rsidR="00C5294E" w:rsidRPr="00F51675" w:rsidRDefault="00C5294E" w:rsidP="00C5294E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C5294E" w:rsidRPr="00F51675" w:rsidRDefault="00C5294E" w:rsidP="00C5294E">
            <w:pPr>
              <w:jc w:val="center"/>
            </w:pPr>
            <w:r>
              <w:t>зачет</w:t>
            </w:r>
          </w:p>
        </w:tc>
      </w:tr>
      <w:tr w:rsidR="00C5294E" w:rsidRPr="00F51675" w:rsidTr="00C5294E">
        <w:trPr>
          <w:trHeight w:val="529"/>
        </w:trPr>
        <w:tc>
          <w:tcPr>
            <w:tcW w:w="852" w:type="dxa"/>
            <w:vAlign w:val="center"/>
          </w:tcPr>
          <w:p w:rsidR="00C5294E" w:rsidRPr="00F51675" w:rsidRDefault="00C5294E" w:rsidP="00C5294E">
            <w:pPr>
              <w:jc w:val="center"/>
            </w:pPr>
            <w:r>
              <w:t>1.1.3.</w:t>
            </w:r>
          </w:p>
        </w:tc>
        <w:tc>
          <w:tcPr>
            <w:tcW w:w="4830" w:type="dxa"/>
            <w:vAlign w:val="center"/>
          </w:tcPr>
          <w:p w:rsidR="00C5294E" w:rsidRDefault="00C5294E" w:rsidP="00C5294E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0522D6">
              <w:rPr>
                <w:b w:val="0"/>
                <w:sz w:val="24"/>
                <w:szCs w:val="24"/>
              </w:rPr>
              <w:t>Действующее законодательство, регулирующее деятельность лабораторий</w:t>
            </w:r>
          </w:p>
        </w:tc>
        <w:tc>
          <w:tcPr>
            <w:tcW w:w="981" w:type="dxa"/>
            <w:vAlign w:val="center"/>
          </w:tcPr>
          <w:p w:rsidR="00C5294E" w:rsidRPr="00F51675" w:rsidRDefault="00C5294E" w:rsidP="00C5294E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C5294E" w:rsidRPr="00F51675" w:rsidRDefault="00C5294E" w:rsidP="00C5294E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C5294E" w:rsidRPr="00F51675" w:rsidRDefault="00C5294E" w:rsidP="00C5294E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C5294E" w:rsidRPr="00F51675" w:rsidRDefault="00C5294E" w:rsidP="00C5294E">
            <w:pPr>
              <w:jc w:val="center"/>
            </w:pPr>
            <w:r>
              <w:t>зачет</w:t>
            </w:r>
          </w:p>
        </w:tc>
      </w:tr>
      <w:tr w:rsidR="00C5294E" w:rsidRPr="00F51675" w:rsidTr="00C5294E">
        <w:trPr>
          <w:trHeight w:val="529"/>
        </w:trPr>
        <w:tc>
          <w:tcPr>
            <w:tcW w:w="852" w:type="dxa"/>
            <w:vAlign w:val="center"/>
          </w:tcPr>
          <w:p w:rsidR="00C5294E" w:rsidRPr="00F51675" w:rsidRDefault="00C5294E" w:rsidP="00C5294E">
            <w:pPr>
              <w:jc w:val="center"/>
            </w:pPr>
            <w:r>
              <w:t>1.1.4.</w:t>
            </w:r>
          </w:p>
        </w:tc>
        <w:tc>
          <w:tcPr>
            <w:tcW w:w="4830" w:type="dxa"/>
            <w:vAlign w:val="center"/>
          </w:tcPr>
          <w:p w:rsidR="00C5294E" w:rsidRPr="00F51675" w:rsidRDefault="00C5294E" w:rsidP="00C5294E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Охрана труда и техника безопасности при организации и проведении лабораторных испытаний</w:t>
            </w:r>
          </w:p>
        </w:tc>
        <w:tc>
          <w:tcPr>
            <w:tcW w:w="981" w:type="dxa"/>
            <w:vAlign w:val="center"/>
          </w:tcPr>
          <w:p w:rsidR="00C5294E" w:rsidRPr="00F51675" w:rsidRDefault="00C5294E" w:rsidP="00C5294E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C5294E" w:rsidRPr="00F51675" w:rsidRDefault="00C5294E" w:rsidP="00C5294E">
            <w:pPr>
              <w:jc w:val="center"/>
            </w:pPr>
            <w:r>
              <w:t>8</w:t>
            </w:r>
          </w:p>
        </w:tc>
        <w:tc>
          <w:tcPr>
            <w:tcW w:w="1276" w:type="dxa"/>
            <w:vAlign w:val="center"/>
          </w:tcPr>
          <w:p w:rsidR="00C5294E" w:rsidRPr="00F51675" w:rsidRDefault="00C5294E" w:rsidP="00C5294E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C5294E" w:rsidRPr="00F51675" w:rsidRDefault="00C5294E" w:rsidP="00C5294E">
            <w:pPr>
              <w:jc w:val="center"/>
            </w:pPr>
            <w:r>
              <w:t>з</w:t>
            </w:r>
            <w:r w:rsidRPr="00F51675">
              <w:t>ачет</w:t>
            </w:r>
          </w:p>
        </w:tc>
      </w:tr>
      <w:tr w:rsidR="00C5294E" w:rsidRPr="00F51675" w:rsidTr="00C5294E">
        <w:tc>
          <w:tcPr>
            <w:tcW w:w="852" w:type="dxa"/>
            <w:vAlign w:val="center"/>
          </w:tcPr>
          <w:p w:rsidR="00C5294E" w:rsidRPr="00F51675" w:rsidRDefault="00C5294E" w:rsidP="00C5294E">
            <w:pPr>
              <w:jc w:val="center"/>
              <w:rPr>
                <w:b/>
              </w:rPr>
            </w:pPr>
            <w:r>
              <w:rPr>
                <w:b/>
              </w:rPr>
              <w:t>1.2.</w:t>
            </w:r>
          </w:p>
        </w:tc>
        <w:tc>
          <w:tcPr>
            <w:tcW w:w="4830" w:type="dxa"/>
            <w:vAlign w:val="center"/>
          </w:tcPr>
          <w:p w:rsidR="00C5294E" w:rsidRPr="00F51675" w:rsidRDefault="00C5294E" w:rsidP="00C5294E">
            <w:pPr>
              <w:rPr>
                <w:b/>
              </w:rPr>
            </w:pPr>
            <w:r w:rsidRPr="00F51675">
              <w:rPr>
                <w:b/>
              </w:rPr>
              <w:t>Специальный курс</w:t>
            </w:r>
          </w:p>
        </w:tc>
        <w:tc>
          <w:tcPr>
            <w:tcW w:w="981" w:type="dxa"/>
            <w:vAlign w:val="center"/>
          </w:tcPr>
          <w:p w:rsidR="00C5294E" w:rsidRPr="00F51675" w:rsidRDefault="00C5294E" w:rsidP="00C5294E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134" w:type="dxa"/>
            <w:vAlign w:val="center"/>
          </w:tcPr>
          <w:p w:rsidR="00C5294E" w:rsidRPr="00F51675" w:rsidRDefault="00C5294E" w:rsidP="00C5294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276" w:type="dxa"/>
            <w:vAlign w:val="center"/>
          </w:tcPr>
          <w:p w:rsidR="00C5294E" w:rsidRPr="00F51675" w:rsidRDefault="00C5294E" w:rsidP="00C5294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76" w:type="dxa"/>
            <w:vAlign w:val="center"/>
          </w:tcPr>
          <w:p w:rsidR="00C5294E" w:rsidRPr="00F51675" w:rsidRDefault="00C5294E" w:rsidP="00C5294E">
            <w:pPr>
              <w:jc w:val="center"/>
              <w:rPr>
                <w:b/>
              </w:rPr>
            </w:pPr>
          </w:p>
        </w:tc>
      </w:tr>
      <w:tr w:rsidR="00C5294E" w:rsidRPr="00F51675" w:rsidTr="00C5294E">
        <w:tc>
          <w:tcPr>
            <w:tcW w:w="852" w:type="dxa"/>
            <w:vAlign w:val="center"/>
          </w:tcPr>
          <w:p w:rsidR="00C5294E" w:rsidRPr="00090E52" w:rsidRDefault="00C5294E" w:rsidP="00C5294E">
            <w:pPr>
              <w:jc w:val="center"/>
            </w:pPr>
            <w:r w:rsidRPr="00090E52">
              <w:t>1.</w:t>
            </w:r>
            <w:r>
              <w:t>2.1</w:t>
            </w:r>
            <w:r w:rsidRPr="00090E52">
              <w:t>.</w:t>
            </w:r>
          </w:p>
        </w:tc>
        <w:tc>
          <w:tcPr>
            <w:tcW w:w="4830" w:type="dxa"/>
            <w:vAlign w:val="center"/>
          </w:tcPr>
          <w:p w:rsidR="00C5294E" w:rsidRPr="00F51675" w:rsidRDefault="00C5294E" w:rsidP="00C5294E">
            <w:pPr>
              <w:rPr>
                <w:b/>
              </w:rPr>
            </w:pPr>
            <w:r>
              <w:t>Устройство и эксплуатация лабораторного оборудования</w:t>
            </w:r>
            <w:r w:rsidRPr="000522D6">
              <w:t xml:space="preserve"> </w:t>
            </w:r>
          </w:p>
        </w:tc>
        <w:tc>
          <w:tcPr>
            <w:tcW w:w="981" w:type="dxa"/>
            <w:vAlign w:val="center"/>
          </w:tcPr>
          <w:p w:rsidR="00C5294E" w:rsidRPr="00247A21" w:rsidRDefault="00C5294E" w:rsidP="00C5294E">
            <w:pPr>
              <w:jc w:val="center"/>
            </w:pPr>
            <w:r w:rsidRPr="00247A21">
              <w:t>16</w:t>
            </w:r>
          </w:p>
        </w:tc>
        <w:tc>
          <w:tcPr>
            <w:tcW w:w="1134" w:type="dxa"/>
            <w:vAlign w:val="center"/>
          </w:tcPr>
          <w:p w:rsidR="00C5294E" w:rsidRPr="005F59D1" w:rsidRDefault="00C5294E" w:rsidP="00C5294E">
            <w:pPr>
              <w:jc w:val="center"/>
            </w:pPr>
            <w:r w:rsidRPr="005F59D1">
              <w:t>10</w:t>
            </w:r>
          </w:p>
        </w:tc>
        <w:tc>
          <w:tcPr>
            <w:tcW w:w="1276" w:type="dxa"/>
            <w:vAlign w:val="center"/>
          </w:tcPr>
          <w:p w:rsidR="00C5294E" w:rsidRPr="005F59D1" w:rsidRDefault="00C5294E" w:rsidP="00C5294E">
            <w:pPr>
              <w:jc w:val="center"/>
            </w:pPr>
            <w:r w:rsidRPr="005F59D1">
              <w:t>6</w:t>
            </w:r>
          </w:p>
        </w:tc>
        <w:tc>
          <w:tcPr>
            <w:tcW w:w="1276" w:type="dxa"/>
            <w:vAlign w:val="center"/>
          </w:tcPr>
          <w:p w:rsidR="00C5294E" w:rsidRPr="005F59D1" w:rsidRDefault="00C5294E" w:rsidP="00C5294E">
            <w:pPr>
              <w:jc w:val="center"/>
            </w:pPr>
            <w:r w:rsidRPr="005F59D1">
              <w:t>зачет</w:t>
            </w:r>
          </w:p>
        </w:tc>
      </w:tr>
      <w:tr w:rsidR="00C5294E" w:rsidRPr="00F51675" w:rsidTr="00C5294E">
        <w:trPr>
          <w:trHeight w:val="343"/>
        </w:trPr>
        <w:tc>
          <w:tcPr>
            <w:tcW w:w="852" w:type="dxa"/>
            <w:vAlign w:val="center"/>
          </w:tcPr>
          <w:p w:rsidR="00C5294E" w:rsidRPr="00F51675" w:rsidRDefault="00C5294E" w:rsidP="00C5294E">
            <w:pPr>
              <w:jc w:val="center"/>
            </w:pPr>
            <w:r>
              <w:t>1.2.2.</w:t>
            </w:r>
          </w:p>
        </w:tc>
        <w:tc>
          <w:tcPr>
            <w:tcW w:w="4830" w:type="dxa"/>
            <w:vAlign w:val="center"/>
          </w:tcPr>
          <w:p w:rsidR="00C5294E" w:rsidRPr="00F51675" w:rsidRDefault="00C5294E" w:rsidP="00C5294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0522D6">
              <w:rPr>
                <w:sz w:val="24"/>
                <w:szCs w:val="24"/>
              </w:rPr>
              <w:t>Основные свойства материалов</w:t>
            </w:r>
          </w:p>
        </w:tc>
        <w:tc>
          <w:tcPr>
            <w:tcW w:w="981" w:type="dxa"/>
            <w:vAlign w:val="center"/>
          </w:tcPr>
          <w:p w:rsidR="00C5294E" w:rsidRPr="00F51675" w:rsidRDefault="00C5294E" w:rsidP="00C5294E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C5294E" w:rsidRPr="00F51675" w:rsidRDefault="00C5294E" w:rsidP="00C5294E">
            <w:pPr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C5294E" w:rsidRPr="00F51675" w:rsidRDefault="00C5294E" w:rsidP="00C5294E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C5294E" w:rsidRPr="00F51675" w:rsidRDefault="00C5294E" w:rsidP="00C5294E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Pr="00F51675">
              <w:rPr>
                <w:rFonts w:ascii="Times New Roman" w:hAnsi="Times New Roman" w:cs="Times New Roman"/>
                <w:b w:val="0"/>
                <w:sz w:val="24"/>
                <w:szCs w:val="24"/>
              </w:rPr>
              <w:t>ачет</w:t>
            </w:r>
          </w:p>
        </w:tc>
      </w:tr>
      <w:tr w:rsidR="00C5294E" w:rsidRPr="00F51675" w:rsidTr="00C5294E">
        <w:trPr>
          <w:trHeight w:val="343"/>
        </w:trPr>
        <w:tc>
          <w:tcPr>
            <w:tcW w:w="852" w:type="dxa"/>
            <w:vAlign w:val="center"/>
          </w:tcPr>
          <w:p w:rsidR="00C5294E" w:rsidRPr="00F51675" w:rsidRDefault="00C5294E" w:rsidP="00C5294E">
            <w:pPr>
              <w:jc w:val="center"/>
            </w:pPr>
            <w:r>
              <w:t>1.2.3.</w:t>
            </w:r>
          </w:p>
        </w:tc>
        <w:tc>
          <w:tcPr>
            <w:tcW w:w="4830" w:type="dxa"/>
            <w:vAlign w:val="center"/>
          </w:tcPr>
          <w:p w:rsidR="00C5294E" w:rsidRPr="00F51675" w:rsidRDefault="00C5294E" w:rsidP="00C5294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лабораторных испытаний</w:t>
            </w:r>
          </w:p>
        </w:tc>
        <w:tc>
          <w:tcPr>
            <w:tcW w:w="981" w:type="dxa"/>
            <w:vAlign w:val="center"/>
          </w:tcPr>
          <w:p w:rsidR="00C5294E" w:rsidRPr="00F51675" w:rsidRDefault="00C5294E" w:rsidP="00C5294E">
            <w:pPr>
              <w:jc w:val="center"/>
            </w:pPr>
            <w:r>
              <w:t>22</w:t>
            </w:r>
          </w:p>
        </w:tc>
        <w:tc>
          <w:tcPr>
            <w:tcW w:w="1134" w:type="dxa"/>
            <w:vAlign w:val="center"/>
          </w:tcPr>
          <w:p w:rsidR="00C5294E" w:rsidRPr="00F51675" w:rsidRDefault="00C5294E" w:rsidP="00C5294E">
            <w:pPr>
              <w:jc w:val="center"/>
            </w:pPr>
            <w:r>
              <w:t>18</w:t>
            </w:r>
          </w:p>
        </w:tc>
        <w:tc>
          <w:tcPr>
            <w:tcW w:w="1276" w:type="dxa"/>
            <w:vAlign w:val="center"/>
          </w:tcPr>
          <w:p w:rsidR="00C5294E" w:rsidRPr="00F51675" w:rsidRDefault="00C5294E" w:rsidP="00C5294E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C5294E" w:rsidRPr="00F51675" w:rsidRDefault="00C5294E" w:rsidP="00C5294E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Pr="00F51675">
              <w:rPr>
                <w:rFonts w:ascii="Times New Roman" w:hAnsi="Times New Roman" w:cs="Times New Roman"/>
                <w:b w:val="0"/>
                <w:sz w:val="24"/>
                <w:szCs w:val="24"/>
              </w:rPr>
              <w:t>ачет</w:t>
            </w:r>
          </w:p>
        </w:tc>
      </w:tr>
      <w:tr w:rsidR="00C5294E" w:rsidRPr="00F51675" w:rsidTr="00C5294E">
        <w:trPr>
          <w:trHeight w:val="343"/>
        </w:trPr>
        <w:tc>
          <w:tcPr>
            <w:tcW w:w="852" w:type="dxa"/>
            <w:vAlign w:val="center"/>
          </w:tcPr>
          <w:p w:rsidR="00C5294E" w:rsidRPr="00F51675" w:rsidRDefault="00C5294E" w:rsidP="00C5294E">
            <w:pPr>
              <w:jc w:val="center"/>
            </w:pPr>
            <w:r>
              <w:t>1.2.4.</w:t>
            </w:r>
          </w:p>
        </w:tc>
        <w:tc>
          <w:tcPr>
            <w:tcW w:w="4830" w:type="dxa"/>
            <w:vAlign w:val="center"/>
          </w:tcPr>
          <w:p w:rsidR="00C5294E" w:rsidRPr="00F51675" w:rsidRDefault="00C5294E" w:rsidP="00C5294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измерительным оборудованием</w:t>
            </w:r>
          </w:p>
        </w:tc>
        <w:tc>
          <w:tcPr>
            <w:tcW w:w="981" w:type="dxa"/>
            <w:vAlign w:val="center"/>
          </w:tcPr>
          <w:p w:rsidR="00C5294E" w:rsidRPr="00F51675" w:rsidRDefault="00C5294E" w:rsidP="00C5294E">
            <w:pPr>
              <w:jc w:val="center"/>
            </w:pPr>
            <w:r>
              <w:t>18</w:t>
            </w:r>
          </w:p>
        </w:tc>
        <w:tc>
          <w:tcPr>
            <w:tcW w:w="1134" w:type="dxa"/>
            <w:vAlign w:val="center"/>
          </w:tcPr>
          <w:p w:rsidR="00C5294E" w:rsidRPr="00F51675" w:rsidRDefault="00C5294E" w:rsidP="00C5294E">
            <w:pPr>
              <w:jc w:val="center"/>
            </w:pPr>
            <w:r>
              <w:t>12</w:t>
            </w:r>
          </w:p>
        </w:tc>
        <w:tc>
          <w:tcPr>
            <w:tcW w:w="1276" w:type="dxa"/>
            <w:vAlign w:val="center"/>
          </w:tcPr>
          <w:p w:rsidR="00C5294E" w:rsidRPr="00F51675" w:rsidRDefault="00C5294E" w:rsidP="00C5294E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C5294E" w:rsidRPr="00F51675" w:rsidRDefault="00C5294E" w:rsidP="00C5294E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Pr="00F51675">
              <w:rPr>
                <w:rFonts w:ascii="Times New Roman" w:hAnsi="Times New Roman" w:cs="Times New Roman"/>
                <w:b w:val="0"/>
                <w:sz w:val="24"/>
                <w:szCs w:val="24"/>
              </w:rPr>
              <w:t>ачет</w:t>
            </w:r>
          </w:p>
        </w:tc>
      </w:tr>
      <w:tr w:rsidR="00C5294E" w:rsidRPr="00F51675" w:rsidTr="00C5294E">
        <w:trPr>
          <w:trHeight w:val="343"/>
        </w:trPr>
        <w:tc>
          <w:tcPr>
            <w:tcW w:w="852" w:type="dxa"/>
            <w:vAlign w:val="center"/>
          </w:tcPr>
          <w:p w:rsidR="00C5294E" w:rsidRPr="00F51675" w:rsidRDefault="00C5294E" w:rsidP="00C5294E">
            <w:pPr>
              <w:jc w:val="center"/>
            </w:pPr>
            <w:r>
              <w:t>1.2.5.</w:t>
            </w:r>
          </w:p>
        </w:tc>
        <w:tc>
          <w:tcPr>
            <w:tcW w:w="4830" w:type="dxa"/>
            <w:vAlign w:val="center"/>
          </w:tcPr>
          <w:p w:rsidR="00C5294E" w:rsidRDefault="00C5294E" w:rsidP="00C5294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физико-механических испытаний</w:t>
            </w:r>
          </w:p>
        </w:tc>
        <w:tc>
          <w:tcPr>
            <w:tcW w:w="981" w:type="dxa"/>
            <w:vAlign w:val="center"/>
          </w:tcPr>
          <w:p w:rsidR="00C5294E" w:rsidRPr="00F51675" w:rsidRDefault="00C5294E" w:rsidP="00C5294E">
            <w:pPr>
              <w:jc w:val="center"/>
            </w:pPr>
            <w:r>
              <w:t>32</w:t>
            </w:r>
          </w:p>
        </w:tc>
        <w:tc>
          <w:tcPr>
            <w:tcW w:w="1134" w:type="dxa"/>
            <w:vAlign w:val="center"/>
          </w:tcPr>
          <w:p w:rsidR="00C5294E" w:rsidRPr="00F51675" w:rsidRDefault="00C5294E" w:rsidP="00C5294E">
            <w:pPr>
              <w:jc w:val="center"/>
            </w:pPr>
            <w:r>
              <w:t>22</w:t>
            </w:r>
          </w:p>
        </w:tc>
        <w:tc>
          <w:tcPr>
            <w:tcW w:w="1276" w:type="dxa"/>
            <w:vAlign w:val="center"/>
          </w:tcPr>
          <w:p w:rsidR="00C5294E" w:rsidRPr="00F51675" w:rsidRDefault="00C5294E" w:rsidP="00C5294E">
            <w:pPr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C5294E" w:rsidRPr="00F51675" w:rsidRDefault="00C5294E" w:rsidP="00C5294E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зачет</w:t>
            </w:r>
          </w:p>
        </w:tc>
      </w:tr>
      <w:tr w:rsidR="00C5294E" w:rsidRPr="00F51675" w:rsidTr="00C5294E">
        <w:trPr>
          <w:trHeight w:val="403"/>
        </w:trPr>
        <w:tc>
          <w:tcPr>
            <w:tcW w:w="852" w:type="dxa"/>
            <w:vAlign w:val="center"/>
          </w:tcPr>
          <w:p w:rsidR="00C5294E" w:rsidRPr="00F51675" w:rsidRDefault="00C5294E" w:rsidP="00C5294E">
            <w:pPr>
              <w:jc w:val="center"/>
              <w:rPr>
                <w:b/>
              </w:rPr>
            </w:pPr>
            <w:r w:rsidRPr="00F51675">
              <w:rPr>
                <w:b/>
                <w:lang w:val="en-US"/>
              </w:rPr>
              <w:t>II</w:t>
            </w:r>
            <w:r w:rsidRPr="00F51675">
              <w:rPr>
                <w:b/>
              </w:rPr>
              <w:t>.</w:t>
            </w:r>
          </w:p>
        </w:tc>
        <w:tc>
          <w:tcPr>
            <w:tcW w:w="4830" w:type="dxa"/>
            <w:vAlign w:val="center"/>
          </w:tcPr>
          <w:p w:rsidR="00C5294E" w:rsidRPr="00F51675" w:rsidRDefault="00C5294E" w:rsidP="00C5294E">
            <w:pPr>
              <w:pStyle w:val="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51675">
              <w:rPr>
                <w:b/>
                <w:sz w:val="24"/>
                <w:szCs w:val="24"/>
              </w:rPr>
              <w:t>Практическое обучение</w:t>
            </w:r>
          </w:p>
        </w:tc>
        <w:tc>
          <w:tcPr>
            <w:tcW w:w="981" w:type="dxa"/>
            <w:vAlign w:val="center"/>
          </w:tcPr>
          <w:p w:rsidR="00C5294E" w:rsidRPr="00F51675" w:rsidRDefault="00C5294E" w:rsidP="00C5294E">
            <w:pPr>
              <w:jc w:val="center"/>
              <w:rPr>
                <w:b/>
              </w:rPr>
            </w:pPr>
            <w:r>
              <w:rPr>
                <w:b/>
              </w:rPr>
              <w:t>344</w:t>
            </w:r>
          </w:p>
        </w:tc>
        <w:tc>
          <w:tcPr>
            <w:tcW w:w="1134" w:type="dxa"/>
            <w:vAlign w:val="center"/>
          </w:tcPr>
          <w:p w:rsidR="00C5294E" w:rsidRPr="00F51675" w:rsidRDefault="00C5294E" w:rsidP="00C529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C5294E" w:rsidRPr="00F51675" w:rsidRDefault="00C5294E" w:rsidP="00C5294E">
            <w:pPr>
              <w:jc w:val="center"/>
              <w:rPr>
                <w:b/>
              </w:rPr>
            </w:pPr>
            <w:r>
              <w:rPr>
                <w:b/>
              </w:rPr>
              <w:t>342</w:t>
            </w:r>
          </w:p>
        </w:tc>
        <w:tc>
          <w:tcPr>
            <w:tcW w:w="1276" w:type="dxa"/>
            <w:vAlign w:val="center"/>
          </w:tcPr>
          <w:p w:rsidR="00C5294E" w:rsidRPr="00F51675" w:rsidRDefault="00C5294E" w:rsidP="00C5294E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94E" w:rsidRPr="00F51675" w:rsidTr="00C5294E">
        <w:trPr>
          <w:trHeight w:val="403"/>
        </w:trPr>
        <w:tc>
          <w:tcPr>
            <w:tcW w:w="852" w:type="dxa"/>
            <w:vAlign w:val="center"/>
          </w:tcPr>
          <w:p w:rsidR="00C5294E" w:rsidRPr="00F51675" w:rsidRDefault="00C5294E" w:rsidP="00C5294E">
            <w:pPr>
              <w:jc w:val="center"/>
            </w:pPr>
            <w:r w:rsidRPr="00F51675">
              <w:t>2.1.</w:t>
            </w:r>
          </w:p>
        </w:tc>
        <w:tc>
          <w:tcPr>
            <w:tcW w:w="4830" w:type="dxa"/>
            <w:vAlign w:val="center"/>
          </w:tcPr>
          <w:p w:rsidR="00C5294E" w:rsidRPr="00F51675" w:rsidRDefault="00C5294E" w:rsidP="00C5294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F51675">
              <w:rPr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981" w:type="dxa"/>
            <w:vAlign w:val="center"/>
          </w:tcPr>
          <w:p w:rsidR="00C5294E" w:rsidRPr="00F51675" w:rsidRDefault="00C5294E" w:rsidP="00C5294E">
            <w:pPr>
              <w:jc w:val="center"/>
            </w:pPr>
            <w:r>
              <w:t>58</w:t>
            </w:r>
          </w:p>
        </w:tc>
        <w:tc>
          <w:tcPr>
            <w:tcW w:w="1134" w:type="dxa"/>
            <w:vAlign w:val="center"/>
          </w:tcPr>
          <w:p w:rsidR="00C5294E" w:rsidRPr="00F51675" w:rsidRDefault="00C5294E" w:rsidP="00C5294E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C5294E" w:rsidRPr="00F51675" w:rsidRDefault="00C5294E" w:rsidP="00C5294E">
            <w:pPr>
              <w:jc w:val="center"/>
            </w:pPr>
            <w:r>
              <w:t>56</w:t>
            </w:r>
          </w:p>
        </w:tc>
        <w:tc>
          <w:tcPr>
            <w:tcW w:w="1276" w:type="dxa"/>
            <w:vAlign w:val="center"/>
          </w:tcPr>
          <w:p w:rsidR="00C5294E" w:rsidRPr="00F51675" w:rsidRDefault="00C5294E" w:rsidP="00C5294E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Pr="00F51675">
              <w:rPr>
                <w:rFonts w:ascii="Times New Roman" w:hAnsi="Times New Roman" w:cs="Times New Roman"/>
                <w:b w:val="0"/>
                <w:sz w:val="24"/>
                <w:szCs w:val="24"/>
              </w:rPr>
              <w:t>ачет</w:t>
            </w:r>
          </w:p>
        </w:tc>
      </w:tr>
      <w:tr w:rsidR="00C5294E" w:rsidRPr="00F51675" w:rsidTr="00C5294E">
        <w:trPr>
          <w:trHeight w:val="403"/>
        </w:trPr>
        <w:tc>
          <w:tcPr>
            <w:tcW w:w="852" w:type="dxa"/>
            <w:vAlign w:val="center"/>
          </w:tcPr>
          <w:p w:rsidR="00C5294E" w:rsidRPr="00F51675" w:rsidRDefault="00C5294E" w:rsidP="00C5294E">
            <w:pPr>
              <w:jc w:val="center"/>
            </w:pPr>
            <w:r w:rsidRPr="00F51675">
              <w:t>2.2.</w:t>
            </w:r>
          </w:p>
        </w:tc>
        <w:tc>
          <w:tcPr>
            <w:tcW w:w="4830" w:type="dxa"/>
            <w:vAlign w:val="center"/>
          </w:tcPr>
          <w:p w:rsidR="00C5294E" w:rsidRPr="00F51675" w:rsidRDefault="00C5294E" w:rsidP="00C5294E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F51675">
              <w:rPr>
                <w:sz w:val="24"/>
                <w:szCs w:val="24"/>
              </w:rPr>
              <w:t>Производственная практика (лабораторные испытания материалов)</w:t>
            </w:r>
          </w:p>
        </w:tc>
        <w:tc>
          <w:tcPr>
            <w:tcW w:w="981" w:type="dxa"/>
            <w:vAlign w:val="center"/>
          </w:tcPr>
          <w:p w:rsidR="00C5294E" w:rsidRPr="00F51675" w:rsidRDefault="00C5294E" w:rsidP="00C5294E">
            <w:pPr>
              <w:jc w:val="center"/>
            </w:pPr>
            <w:r>
              <w:t>286</w:t>
            </w:r>
          </w:p>
        </w:tc>
        <w:tc>
          <w:tcPr>
            <w:tcW w:w="1134" w:type="dxa"/>
            <w:vAlign w:val="center"/>
          </w:tcPr>
          <w:p w:rsidR="00C5294E" w:rsidRPr="00F51675" w:rsidRDefault="00C5294E" w:rsidP="00C5294E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C5294E" w:rsidRPr="00F51675" w:rsidRDefault="00C5294E" w:rsidP="00C5294E">
            <w:pPr>
              <w:jc w:val="center"/>
            </w:pPr>
            <w:r>
              <w:t>286</w:t>
            </w:r>
          </w:p>
        </w:tc>
        <w:tc>
          <w:tcPr>
            <w:tcW w:w="1276" w:type="dxa"/>
            <w:vAlign w:val="center"/>
          </w:tcPr>
          <w:p w:rsidR="00C5294E" w:rsidRPr="00F51675" w:rsidRDefault="00C5294E" w:rsidP="00C5294E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Pr="00F51675">
              <w:rPr>
                <w:rFonts w:ascii="Times New Roman" w:hAnsi="Times New Roman" w:cs="Times New Roman"/>
                <w:b w:val="0"/>
                <w:sz w:val="24"/>
                <w:szCs w:val="24"/>
              </w:rPr>
              <w:t>ачет</w:t>
            </w:r>
          </w:p>
        </w:tc>
      </w:tr>
      <w:tr w:rsidR="00C5294E" w:rsidRPr="00F51675" w:rsidTr="00C5294E">
        <w:trPr>
          <w:trHeight w:val="180"/>
        </w:trPr>
        <w:tc>
          <w:tcPr>
            <w:tcW w:w="852" w:type="dxa"/>
            <w:vAlign w:val="center"/>
          </w:tcPr>
          <w:p w:rsidR="00C5294E" w:rsidRPr="00F51675" w:rsidRDefault="00C5294E" w:rsidP="00C5294E">
            <w:pPr>
              <w:jc w:val="center"/>
              <w:rPr>
                <w:b/>
              </w:rPr>
            </w:pPr>
            <w:r w:rsidRPr="00F51675">
              <w:rPr>
                <w:b/>
                <w:lang w:val="en-US"/>
              </w:rPr>
              <w:t>III</w:t>
            </w:r>
            <w:r w:rsidRPr="00F51675">
              <w:rPr>
                <w:b/>
              </w:rPr>
              <w:t>.</w:t>
            </w:r>
          </w:p>
        </w:tc>
        <w:tc>
          <w:tcPr>
            <w:tcW w:w="4830" w:type="dxa"/>
            <w:vAlign w:val="center"/>
          </w:tcPr>
          <w:p w:rsidR="00C5294E" w:rsidRPr="00F51675" w:rsidRDefault="00C5294E" w:rsidP="00C5294E">
            <w:pPr>
              <w:pStyle w:val="4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</w:p>
        </w:tc>
        <w:tc>
          <w:tcPr>
            <w:tcW w:w="981" w:type="dxa"/>
            <w:vAlign w:val="center"/>
          </w:tcPr>
          <w:p w:rsidR="00C5294E" w:rsidRPr="00F51675" w:rsidRDefault="00C5294E" w:rsidP="00C5294E">
            <w:pPr>
              <w:jc w:val="center"/>
              <w:rPr>
                <w:b/>
              </w:rPr>
            </w:pPr>
            <w:r w:rsidRPr="00F51675">
              <w:rPr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C5294E" w:rsidRPr="00F51675" w:rsidRDefault="00C5294E" w:rsidP="00C5294E">
            <w:pPr>
              <w:jc w:val="center"/>
              <w:rPr>
                <w:b/>
              </w:rPr>
            </w:pPr>
            <w:r w:rsidRPr="00F51675">
              <w:rPr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C5294E" w:rsidRPr="00F51675" w:rsidRDefault="00C5294E" w:rsidP="00C5294E">
            <w:pPr>
              <w:jc w:val="center"/>
              <w:rPr>
                <w:b/>
              </w:rPr>
            </w:pPr>
            <w:r w:rsidRPr="00F51675">
              <w:rPr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:rsidR="00C5294E" w:rsidRPr="00F51675" w:rsidRDefault="00C5294E" w:rsidP="00C5294E">
            <w:pPr>
              <w:jc w:val="center"/>
              <w:rPr>
                <w:b/>
              </w:rPr>
            </w:pPr>
          </w:p>
        </w:tc>
      </w:tr>
      <w:tr w:rsidR="00C5294E" w:rsidRPr="00F51675" w:rsidTr="00C5294E">
        <w:trPr>
          <w:trHeight w:val="180"/>
        </w:trPr>
        <w:tc>
          <w:tcPr>
            <w:tcW w:w="852" w:type="dxa"/>
            <w:vAlign w:val="center"/>
          </w:tcPr>
          <w:p w:rsidR="00C5294E" w:rsidRPr="00F51675" w:rsidRDefault="006038E2" w:rsidP="00C5294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="00C5294E" w:rsidRPr="00F51675">
              <w:rPr>
                <w:b/>
                <w:lang w:val="en-US"/>
              </w:rPr>
              <w:t>V</w:t>
            </w:r>
            <w:r w:rsidR="00C5294E" w:rsidRPr="00F51675">
              <w:rPr>
                <w:b/>
              </w:rPr>
              <w:t>.</w:t>
            </w:r>
          </w:p>
        </w:tc>
        <w:tc>
          <w:tcPr>
            <w:tcW w:w="4830" w:type="dxa"/>
            <w:vAlign w:val="center"/>
          </w:tcPr>
          <w:p w:rsidR="00C5294E" w:rsidRPr="00F51675" w:rsidRDefault="00C5294E" w:rsidP="00C5294E">
            <w:pPr>
              <w:rPr>
                <w:b/>
              </w:rPr>
            </w:pPr>
            <w:r w:rsidRPr="00F51675">
              <w:rPr>
                <w:b/>
              </w:rPr>
              <w:t xml:space="preserve">Квалификационный экзамен </w:t>
            </w:r>
          </w:p>
        </w:tc>
        <w:tc>
          <w:tcPr>
            <w:tcW w:w="981" w:type="dxa"/>
            <w:vAlign w:val="center"/>
          </w:tcPr>
          <w:p w:rsidR="00C5294E" w:rsidRPr="00F51675" w:rsidRDefault="00C5294E" w:rsidP="00C5294E">
            <w:pPr>
              <w:jc w:val="center"/>
              <w:rPr>
                <w:b/>
              </w:rPr>
            </w:pPr>
            <w:r w:rsidRPr="00F51675">
              <w:rPr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C5294E" w:rsidRPr="00F51675" w:rsidRDefault="00C5294E" w:rsidP="00C5294E">
            <w:pPr>
              <w:jc w:val="center"/>
              <w:rPr>
                <w:b/>
              </w:rPr>
            </w:pPr>
            <w:r w:rsidRPr="00F51675">
              <w:rPr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C5294E" w:rsidRPr="00F51675" w:rsidRDefault="00C5294E" w:rsidP="00C5294E">
            <w:pPr>
              <w:jc w:val="center"/>
              <w:rPr>
                <w:b/>
              </w:rPr>
            </w:pPr>
            <w:r w:rsidRPr="00F51675">
              <w:rPr>
                <w:b/>
              </w:rPr>
              <w:t>8</w:t>
            </w:r>
          </w:p>
        </w:tc>
        <w:tc>
          <w:tcPr>
            <w:tcW w:w="1276" w:type="dxa"/>
            <w:vAlign w:val="center"/>
          </w:tcPr>
          <w:p w:rsidR="00C5294E" w:rsidRPr="00F51675" w:rsidRDefault="00C5294E" w:rsidP="00C5294E">
            <w:pPr>
              <w:jc w:val="center"/>
              <w:rPr>
                <w:b/>
              </w:rPr>
            </w:pPr>
            <w:r w:rsidRPr="00F51675">
              <w:rPr>
                <w:b/>
              </w:rPr>
              <w:t>Экзамен</w:t>
            </w:r>
          </w:p>
        </w:tc>
      </w:tr>
      <w:tr w:rsidR="00C5294E" w:rsidRPr="00F51675" w:rsidTr="00C5294E">
        <w:trPr>
          <w:trHeight w:val="367"/>
        </w:trPr>
        <w:tc>
          <w:tcPr>
            <w:tcW w:w="852" w:type="dxa"/>
            <w:vAlign w:val="center"/>
          </w:tcPr>
          <w:p w:rsidR="00C5294E" w:rsidRPr="00F51675" w:rsidRDefault="00C5294E" w:rsidP="00C5294E">
            <w:pPr>
              <w:spacing w:line="360" w:lineRule="auto"/>
              <w:jc w:val="center"/>
            </w:pPr>
          </w:p>
        </w:tc>
        <w:tc>
          <w:tcPr>
            <w:tcW w:w="4830" w:type="dxa"/>
            <w:vAlign w:val="center"/>
          </w:tcPr>
          <w:p w:rsidR="00C5294E" w:rsidRPr="00090E52" w:rsidRDefault="00C5294E" w:rsidP="00C5294E">
            <w:pPr>
              <w:pStyle w:val="2"/>
              <w:spacing w:line="240" w:lineRule="auto"/>
              <w:jc w:val="left"/>
              <w:rPr>
                <w:b/>
                <w:caps/>
                <w:sz w:val="24"/>
                <w:szCs w:val="24"/>
              </w:rPr>
            </w:pPr>
            <w:r w:rsidRPr="00090E52">
              <w:rPr>
                <w:b/>
                <w:caps/>
                <w:sz w:val="24"/>
                <w:szCs w:val="24"/>
              </w:rPr>
              <w:t>ВСего:</w:t>
            </w:r>
          </w:p>
        </w:tc>
        <w:tc>
          <w:tcPr>
            <w:tcW w:w="981" w:type="dxa"/>
            <w:vAlign w:val="center"/>
          </w:tcPr>
          <w:p w:rsidR="00C5294E" w:rsidRPr="00090E52" w:rsidRDefault="00C5294E" w:rsidP="00C5294E">
            <w:pPr>
              <w:spacing w:line="360" w:lineRule="auto"/>
              <w:jc w:val="center"/>
              <w:rPr>
                <w:b/>
              </w:rPr>
            </w:pPr>
            <w:r w:rsidRPr="00090E52">
              <w:rPr>
                <w:b/>
              </w:rPr>
              <w:t>480</w:t>
            </w:r>
          </w:p>
        </w:tc>
        <w:tc>
          <w:tcPr>
            <w:tcW w:w="1134" w:type="dxa"/>
            <w:vAlign w:val="center"/>
          </w:tcPr>
          <w:p w:rsidR="00C5294E" w:rsidRPr="00090E52" w:rsidRDefault="00C5294E" w:rsidP="00C529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276" w:type="dxa"/>
            <w:vAlign w:val="center"/>
          </w:tcPr>
          <w:p w:rsidR="00C5294E" w:rsidRPr="00090E52" w:rsidRDefault="00C5294E" w:rsidP="00C5294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382</w:t>
            </w:r>
          </w:p>
        </w:tc>
        <w:tc>
          <w:tcPr>
            <w:tcW w:w="1276" w:type="dxa"/>
            <w:vAlign w:val="center"/>
          </w:tcPr>
          <w:p w:rsidR="00C5294E" w:rsidRPr="00090E52" w:rsidRDefault="00C5294E" w:rsidP="00C5294E">
            <w:pPr>
              <w:jc w:val="center"/>
              <w:rPr>
                <w:b/>
              </w:rPr>
            </w:pPr>
          </w:p>
        </w:tc>
      </w:tr>
    </w:tbl>
    <w:p w:rsidR="00C5294E" w:rsidRDefault="00C5294E" w:rsidP="00C5294E"/>
    <w:p w:rsidR="00C5294E" w:rsidRDefault="00C5294E" w:rsidP="00C5294E"/>
    <w:p w:rsidR="0091272F" w:rsidRDefault="0091272F" w:rsidP="00C5294E"/>
    <w:p w:rsidR="0091272F" w:rsidRDefault="0091272F" w:rsidP="00C5294E"/>
    <w:p w:rsidR="0091272F" w:rsidRDefault="0091272F" w:rsidP="00C5294E"/>
    <w:p w:rsidR="00C5294E" w:rsidRDefault="00C5294E" w:rsidP="00C5294E"/>
    <w:p w:rsidR="00C5294E" w:rsidRDefault="00C5294E" w:rsidP="00C5294E">
      <w:pPr>
        <w:spacing w:line="360" w:lineRule="auto"/>
        <w:jc w:val="center"/>
      </w:pPr>
    </w:p>
    <w:p w:rsidR="00C5294E" w:rsidRDefault="00C5294E" w:rsidP="00C5294E">
      <w:pPr>
        <w:spacing w:line="360" w:lineRule="auto"/>
        <w:jc w:val="center"/>
      </w:pPr>
    </w:p>
    <w:p w:rsidR="00C5294E" w:rsidRDefault="00C5294E" w:rsidP="00C5294E">
      <w:pPr>
        <w:spacing w:line="360" w:lineRule="auto"/>
        <w:jc w:val="center"/>
      </w:pPr>
    </w:p>
    <w:p w:rsidR="00C5294E" w:rsidRDefault="00C5294E" w:rsidP="00C5294E">
      <w:pPr>
        <w:spacing w:line="360" w:lineRule="auto"/>
        <w:jc w:val="center"/>
      </w:pPr>
    </w:p>
    <w:p w:rsidR="00C5294E" w:rsidRDefault="00C5294E" w:rsidP="00C5294E">
      <w:pPr>
        <w:spacing w:line="360" w:lineRule="auto"/>
        <w:jc w:val="center"/>
      </w:pPr>
    </w:p>
    <w:p w:rsidR="00C5294E" w:rsidRDefault="00C5294E" w:rsidP="00C5294E">
      <w:pPr>
        <w:spacing w:line="360" w:lineRule="auto"/>
        <w:jc w:val="center"/>
      </w:pPr>
    </w:p>
    <w:p w:rsidR="00C5294E" w:rsidRDefault="00C5294E" w:rsidP="00C5294E">
      <w:pPr>
        <w:spacing w:line="360" w:lineRule="auto"/>
        <w:jc w:val="center"/>
      </w:pPr>
    </w:p>
    <w:p w:rsidR="0091272F" w:rsidRDefault="0091272F" w:rsidP="00C5294E">
      <w:pPr>
        <w:spacing w:line="360" w:lineRule="auto"/>
        <w:jc w:val="center"/>
      </w:pPr>
    </w:p>
    <w:p w:rsidR="0091272F" w:rsidRDefault="0091272F" w:rsidP="00C5294E">
      <w:pPr>
        <w:spacing w:line="360" w:lineRule="auto"/>
        <w:jc w:val="center"/>
      </w:pPr>
    </w:p>
    <w:p w:rsidR="0091272F" w:rsidRDefault="0091272F" w:rsidP="00C5294E">
      <w:pPr>
        <w:spacing w:line="360" w:lineRule="auto"/>
        <w:jc w:val="center"/>
      </w:pPr>
    </w:p>
    <w:p w:rsidR="0091272F" w:rsidRDefault="0091272F" w:rsidP="00C5294E">
      <w:pPr>
        <w:spacing w:line="360" w:lineRule="auto"/>
        <w:jc w:val="center"/>
      </w:pPr>
    </w:p>
    <w:p w:rsidR="0091272F" w:rsidRDefault="0091272F" w:rsidP="00C5294E">
      <w:pPr>
        <w:spacing w:line="360" w:lineRule="auto"/>
        <w:jc w:val="center"/>
      </w:pPr>
    </w:p>
    <w:p w:rsidR="0091272F" w:rsidRDefault="0091272F" w:rsidP="00C5294E">
      <w:pPr>
        <w:spacing w:line="360" w:lineRule="auto"/>
        <w:jc w:val="center"/>
      </w:pPr>
    </w:p>
    <w:p w:rsidR="0091272F" w:rsidRDefault="0091272F" w:rsidP="00C5294E">
      <w:pPr>
        <w:spacing w:line="360" w:lineRule="auto"/>
        <w:jc w:val="center"/>
      </w:pPr>
    </w:p>
    <w:p w:rsidR="0091272F" w:rsidRDefault="0091272F" w:rsidP="00C5294E">
      <w:pPr>
        <w:spacing w:line="360" w:lineRule="auto"/>
        <w:jc w:val="center"/>
      </w:pPr>
    </w:p>
    <w:p w:rsidR="0091272F" w:rsidRDefault="0091272F" w:rsidP="00C5294E">
      <w:pPr>
        <w:spacing w:line="360" w:lineRule="auto"/>
        <w:jc w:val="center"/>
      </w:pPr>
    </w:p>
    <w:p w:rsidR="0091272F" w:rsidRDefault="0091272F" w:rsidP="00C5294E">
      <w:pPr>
        <w:spacing w:line="360" w:lineRule="auto"/>
        <w:jc w:val="center"/>
      </w:pPr>
    </w:p>
    <w:p w:rsidR="0091272F" w:rsidRDefault="0091272F" w:rsidP="00C5294E">
      <w:pPr>
        <w:spacing w:line="360" w:lineRule="auto"/>
        <w:jc w:val="center"/>
      </w:pPr>
    </w:p>
    <w:p w:rsidR="0091272F" w:rsidRDefault="0091272F" w:rsidP="00C5294E">
      <w:pPr>
        <w:spacing w:line="360" w:lineRule="auto"/>
        <w:jc w:val="center"/>
      </w:pPr>
    </w:p>
    <w:p w:rsidR="0091272F" w:rsidRDefault="0091272F" w:rsidP="00C5294E">
      <w:pPr>
        <w:spacing w:line="360" w:lineRule="auto"/>
        <w:jc w:val="center"/>
      </w:pPr>
    </w:p>
    <w:p w:rsidR="0091272F" w:rsidRDefault="0091272F" w:rsidP="00C5294E">
      <w:pPr>
        <w:spacing w:line="360" w:lineRule="auto"/>
        <w:jc w:val="center"/>
      </w:pPr>
    </w:p>
    <w:p w:rsidR="00C5294E" w:rsidRDefault="00C5294E" w:rsidP="00C5294E">
      <w:pPr>
        <w:spacing w:line="360" w:lineRule="auto"/>
        <w:jc w:val="center"/>
      </w:pPr>
    </w:p>
    <w:p w:rsidR="00C5294E" w:rsidRDefault="00C5294E" w:rsidP="00C5294E">
      <w:pPr>
        <w:spacing w:line="360" w:lineRule="auto"/>
        <w:jc w:val="center"/>
      </w:pPr>
    </w:p>
    <w:p w:rsidR="00C5294E" w:rsidRDefault="00C5294E" w:rsidP="00C5294E">
      <w:pPr>
        <w:spacing w:line="360" w:lineRule="auto"/>
        <w:jc w:val="center"/>
      </w:pPr>
    </w:p>
    <w:p w:rsidR="00C5294E" w:rsidRDefault="00C5294E" w:rsidP="00C5294E">
      <w:pPr>
        <w:spacing w:line="360" w:lineRule="auto"/>
        <w:jc w:val="center"/>
      </w:pPr>
    </w:p>
    <w:p w:rsidR="00C5294E" w:rsidRDefault="00C5294E" w:rsidP="00C5294E">
      <w:pPr>
        <w:spacing w:line="360" w:lineRule="auto"/>
        <w:jc w:val="center"/>
      </w:pPr>
    </w:p>
    <w:p w:rsidR="00C5294E" w:rsidRDefault="00C5294E" w:rsidP="00C5294E">
      <w:pPr>
        <w:spacing w:line="360" w:lineRule="auto"/>
        <w:jc w:val="center"/>
      </w:pPr>
    </w:p>
    <w:p w:rsidR="00C5294E" w:rsidRDefault="00C5294E" w:rsidP="00C5294E">
      <w:pPr>
        <w:spacing w:line="360" w:lineRule="auto"/>
        <w:jc w:val="center"/>
      </w:pPr>
    </w:p>
    <w:p w:rsidR="00C5294E" w:rsidRDefault="00C5294E" w:rsidP="00C5294E">
      <w:pPr>
        <w:spacing w:line="360" w:lineRule="auto"/>
        <w:jc w:val="center"/>
      </w:pPr>
    </w:p>
    <w:p w:rsidR="00C5294E" w:rsidRDefault="00C5294E" w:rsidP="00C5294E">
      <w:pPr>
        <w:spacing w:line="360" w:lineRule="auto"/>
        <w:jc w:val="center"/>
      </w:pPr>
    </w:p>
    <w:p w:rsidR="00C5294E" w:rsidRDefault="00C5294E" w:rsidP="00C5294E">
      <w:pPr>
        <w:spacing w:line="360" w:lineRule="auto"/>
        <w:jc w:val="center"/>
      </w:pPr>
    </w:p>
    <w:p w:rsidR="00C5294E" w:rsidRDefault="00C5294E" w:rsidP="00C5294E">
      <w:pPr>
        <w:spacing w:line="360" w:lineRule="auto"/>
        <w:jc w:val="center"/>
      </w:pPr>
    </w:p>
    <w:p w:rsidR="00C5294E" w:rsidRDefault="00C5294E" w:rsidP="00C5294E">
      <w:pPr>
        <w:spacing w:line="360" w:lineRule="auto"/>
        <w:jc w:val="center"/>
      </w:pPr>
    </w:p>
    <w:p w:rsidR="00C5294E" w:rsidRDefault="00C5294E" w:rsidP="00C5294E">
      <w:pPr>
        <w:spacing w:line="360" w:lineRule="auto"/>
        <w:jc w:val="center"/>
      </w:pPr>
    </w:p>
    <w:p w:rsidR="00C5294E" w:rsidRDefault="00C5294E" w:rsidP="00C5294E">
      <w:pPr>
        <w:spacing w:line="360" w:lineRule="auto"/>
        <w:jc w:val="center"/>
      </w:pPr>
    </w:p>
    <w:p w:rsidR="00C5294E" w:rsidRDefault="00C5294E" w:rsidP="00C5294E">
      <w:pPr>
        <w:spacing w:line="360" w:lineRule="auto"/>
        <w:jc w:val="center"/>
      </w:pPr>
    </w:p>
    <w:p w:rsidR="00C5294E" w:rsidRDefault="00C5294E" w:rsidP="00C5294E">
      <w:pPr>
        <w:spacing w:line="360" w:lineRule="auto"/>
        <w:jc w:val="center"/>
      </w:pPr>
    </w:p>
    <w:p w:rsidR="00C5294E" w:rsidRDefault="00C5294E" w:rsidP="00C5294E">
      <w:pPr>
        <w:spacing w:line="360" w:lineRule="auto"/>
        <w:jc w:val="center"/>
      </w:pPr>
    </w:p>
    <w:p w:rsidR="0091272F" w:rsidRDefault="0091272F" w:rsidP="00C5294E">
      <w:pPr>
        <w:spacing w:line="360" w:lineRule="auto"/>
        <w:jc w:val="center"/>
      </w:pPr>
    </w:p>
    <w:p w:rsidR="00C5294E" w:rsidRDefault="00C5294E" w:rsidP="00C5294E">
      <w:pPr>
        <w:spacing w:line="360" w:lineRule="auto"/>
        <w:jc w:val="center"/>
      </w:pPr>
    </w:p>
    <w:p w:rsidR="0091272F" w:rsidRDefault="0091272F" w:rsidP="00C5294E">
      <w:pPr>
        <w:spacing w:line="360" w:lineRule="auto"/>
        <w:jc w:val="center"/>
      </w:pPr>
    </w:p>
    <w:p w:rsidR="00C5294E" w:rsidRDefault="0091272F" w:rsidP="00C5294E">
      <w:pPr>
        <w:spacing w:line="360" w:lineRule="auto"/>
        <w:jc w:val="center"/>
      </w:pPr>
      <w:r>
        <w:lastRenderedPageBreak/>
        <w:t xml:space="preserve">АННОТАЦИЯ К РАБОЧЕЙ </w:t>
      </w:r>
      <w:r w:rsidR="00C5294E">
        <w:t>ПРОГРАММ</w:t>
      </w:r>
      <w:r>
        <w:t>Е</w:t>
      </w:r>
    </w:p>
    <w:p w:rsidR="00C5294E" w:rsidRPr="0091272F" w:rsidRDefault="00C5294E" w:rsidP="00C5294E">
      <w:pPr>
        <w:spacing w:line="360" w:lineRule="auto"/>
        <w:jc w:val="center"/>
      </w:pPr>
      <w:r w:rsidRPr="0091272F">
        <w:t>Общетехнический курс</w:t>
      </w:r>
    </w:p>
    <w:p w:rsidR="00C5294E" w:rsidRDefault="00C5294E" w:rsidP="0091272F">
      <w:pPr>
        <w:spacing w:line="360" w:lineRule="auto"/>
        <w:jc w:val="both"/>
      </w:pPr>
      <w:r w:rsidRPr="0091272F">
        <w:t>Основы материаловедения</w:t>
      </w:r>
      <w:r w:rsidR="0091272F">
        <w:t>.</w:t>
      </w:r>
      <w:r w:rsidRPr="0091272F">
        <w:t xml:space="preserve"> Основы электротехники</w:t>
      </w:r>
      <w:r w:rsidR="0091272F">
        <w:t xml:space="preserve">. </w:t>
      </w:r>
      <w:r w:rsidR="0091272F" w:rsidRPr="0091272F">
        <w:t>Основы технологии строительства</w:t>
      </w:r>
      <w:r w:rsidR="0091272F">
        <w:t>.</w:t>
      </w:r>
    </w:p>
    <w:p w:rsidR="00C5294E" w:rsidRDefault="00C5294E" w:rsidP="000B1C02">
      <w:pPr>
        <w:pStyle w:val="a4"/>
        <w:spacing w:line="360" w:lineRule="auto"/>
        <w:jc w:val="both"/>
        <w:rPr>
          <w:sz w:val="28"/>
          <w:szCs w:val="28"/>
        </w:rPr>
      </w:pPr>
      <w:r w:rsidRPr="0091272F">
        <w:rPr>
          <w:rFonts w:ascii="Times New Roman" w:hAnsi="Times New Roman" w:cs="Times New Roman"/>
          <w:sz w:val="24"/>
          <w:szCs w:val="24"/>
        </w:rPr>
        <w:t xml:space="preserve">Контроль качества строительных работ. </w:t>
      </w:r>
      <w:r w:rsidRPr="0011361B">
        <w:rPr>
          <w:rFonts w:ascii="Times New Roman" w:hAnsi="Times New Roman" w:cs="Times New Roman"/>
          <w:sz w:val="24"/>
          <w:szCs w:val="24"/>
        </w:rPr>
        <w:t>Лабораторный контроль при производстве дорожно-строительных материалов. Схемы лабораторного контроля. Лабораторный контроль при строительстве автомобильных дорог. Схемы операционного контроля дорожно-строительных работ.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4E" w:rsidRPr="000B1C02" w:rsidRDefault="00C5294E" w:rsidP="00C5294E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  <w:r w:rsidRPr="000B1C02">
        <w:t>Действующее законодательство, регулирующее деятельность лабораторий</w:t>
      </w:r>
    </w:p>
    <w:p w:rsidR="00C5294E" w:rsidRPr="000B1C02" w:rsidRDefault="000B1C02" w:rsidP="00C5294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Правовая документация. </w:t>
      </w:r>
      <w:r w:rsidR="00C5294E" w:rsidRPr="000B1C02">
        <w:rPr>
          <w:rFonts w:ascii="Times New Roman" w:hAnsi="Times New Roman" w:cs="Times New Roman"/>
          <w:sz w:val="24"/>
          <w:szCs w:val="24"/>
        </w:rPr>
        <w:t>Организац</w:t>
      </w:r>
      <w:r>
        <w:rPr>
          <w:rFonts w:ascii="Times New Roman" w:hAnsi="Times New Roman" w:cs="Times New Roman"/>
          <w:sz w:val="24"/>
          <w:szCs w:val="24"/>
        </w:rPr>
        <w:t>ионно-методическая документация</w:t>
      </w:r>
    </w:p>
    <w:p w:rsidR="00C5294E" w:rsidRDefault="00C5294E" w:rsidP="00C5294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10A">
        <w:rPr>
          <w:rFonts w:ascii="Times New Roman" w:hAnsi="Times New Roman" w:cs="Times New Roman"/>
          <w:sz w:val="24"/>
          <w:szCs w:val="24"/>
        </w:rPr>
        <w:t xml:space="preserve">документы ИСО, ИСО/МЭК, стандарты серии EN 45000 и ГОСТ </w:t>
      </w:r>
      <w:proofErr w:type="gramStart"/>
      <w:r w:rsidRPr="003B610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B610A">
        <w:rPr>
          <w:rFonts w:ascii="Times New Roman" w:hAnsi="Times New Roman" w:cs="Times New Roman"/>
          <w:sz w:val="24"/>
          <w:szCs w:val="24"/>
        </w:rPr>
        <w:t xml:space="preserve"> 51000, регламентирующие организационные и методические вопросы аккредитации и деятельности аккредитованных лабораторий. </w:t>
      </w:r>
      <w:r w:rsidRPr="000B1C02">
        <w:rPr>
          <w:rFonts w:ascii="Times New Roman" w:hAnsi="Times New Roman" w:cs="Times New Roman"/>
          <w:sz w:val="24"/>
          <w:szCs w:val="24"/>
        </w:rPr>
        <w:t>Нормативная докумен</w:t>
      </w:r>
      <w:r w:rsidR="000B1C02">
        <w:rPr>
          <w:rFonts w:ascii="Times New Roman" w:hAnsi="Times New Roman" w:cs="Times New Roman"/>
          <w:sz w:val="24"/>
          <w:szCs w:val="24"/>
        </w:rPr>
        <w:t>тация на испытываемую продукцию</w:t>
      </w:r>
      <w:r w:rsidR="00F21BA3">
        <w:rPr>
          <w:rFonts w:ascii="Times New Roman" w:hAnsi="Times New Roman" w:cs="Times New Roman"/>
          <w:sz w:val="24"/>
          <w:szCs w:val="24"/>
        </w:rPr>
        <w:t xml:space="preserve">. </w:t>
      </w:r>
      <w:r w:rsidRPr="000B1C02">
        <w:rPr>
          <w:rFonts w:ascii="Times New Roman" w:hAnsi="Times New Roman" w:cs="Times New Roman"/>
          <w:sz w:val="24"/>
          <w:szCs w:val="24"/>
        </w:rPr>
        <w:t>Документация на испытательное и изме</w:t>
      </w:r>
      <w:r w:rsidR="000B1C02">
        <w:rPr>
          <w:rFonts w:ascii="Times New Roman" w:hAnsi="Times New Roman" w:cs="Times New Roman"/>
          <w:sz w:val="24"/>
          <w:szCs w:val="24"/>
        </w:rPr>
        <w:t>рительное оборудование</w:t>
      </w:r>
      <w:r w:rsidR="00F21BA3">
        <w:rPr>
          <w:rFonts w:ascii="Times New Roman" w:hAnsi="Times New Roman" w:cs="Times New Roman"/>
          <w:sz w:val="24"/>
          <w:szCs w:val="24"/>
        </w:rPr>
        <w:t>.</w:t>
      </w:r>
    </w:p>
    <w:p w:rsidR="00C5294E" w:rsidRPr="00F21BA3" w:rsidRDefault="00C5294E" w:rsidP="00F21BA3">
      <w:pPr>
        <w:spacing w:line="360" w:lineRule="auto"/>
      </w:pPr>
      <w:r w:rsidRPr="00F21BA3">
        <w:t>Охрана труда  и техника безопасности при организации и проведении лабораторных испытаний</w:t>
      </w:r>
      <w:r w:rsidR="00F21BA3">
        <w:t xml:space="preserve">. </w:t>
      </w:r>
      <w:r w:rsidRPr="00F21BA3">
        <w:t>Основы законодательства.</w:t>
      </w:r>
      <w:r w:rsidR="00F21BA3">
        <w:t xml:space="preserve"> </w:t>
      </w:r>
      <w:r w:rsidRPr="00F21BA3">
        <w:t>Требования безопасности труда.</w:t>
      </w:r>
    </w:p>
    <w:p w:rsidR="00C5294E" w:rsidRPr="00F21BA3" w:rsidRDefault="00C5294E" w:rsidP="00C5294E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BA3">
        <w:rPr>
          <w:rFonts w:ascii="Times New Roman" w:hAnsi="Times New Roman" w:cs="Times New Roman"/>
          <w:sz w:val="24"/>
          <w:szCs w:val="24"/>
        </w:rPr>
        <w:t>Устройство и эксплуатация лабораторного оборудования</w:t>
      </w:r>
    </w:p>
    <w:p w:rsidR="00C5294E" w:rsidRDefault="00C5294E" w:rsidP="00F21BA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1BA3">
        <w:rPr>
          <w:rFonts w:ascii="Times New Roman" w:hAnsi="Times New Roman" w:cs="Times New Roman"/>
          <w:sz w:val="24"/>
          <w:szCs w:val="24"/>
        </w:rPr>
        <w:t>Общелабораторное оборудование</w:t>
      </w:r>
      <w:r w:rsidR="00F21BA3">
        <w:rPr>
          <w:rFonts w:ascii="Times New Roman" w:hAnsi="Times New Roman" w:cs="Times New Roman"/>
          <w:sz w:val="24"/>
          <w:szCs w:val="24"/>
        </w:rPr>
        <w:t xml:space="preserve">. </w:t>
      </w:r>
      <w:r w:rsidRPr="008F1ED4">
        <w:rPr>
          <w:rFonts w:ascii="Times New Roman" w:hAnsi="Times New Roman" w:cs="Times New Roman"/>
          <w:sz w:val="24"/>
          <w:szCs w:val="24"/>
        </w:rPr>
        <w:t xml:space="preserve">Назначение и классификация лабораторий. </w:t>
      </w:r>
    </w:p>
    <w:p w:rsidR="00C5294E" w:rsidRDefault="00C5294E" w:rsidP="00C5294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BA3">
        <w:rPr>
          <w:rFonts w:ascii="Times New Roman" w:hAnsi="Times New Roman" w:cs="Times New Roman"/>
          <w:sz w:val="24"/>
          <w:szCs w:val="24"/>
        </w:rPr>
        <w:t>Приборы строительной испытательной лаборатории</w:t>
      </w:r>
      <w:r w:rsidR="00F21BA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D0451">
        <w:rPr>
          <w:rFonts w:ascii="Times New Roman" w:hAnsi="Times New Roman" w:cs="Times New Roman"/>
          <w:sz w:val="24"/>
          <w:szCs w:val="24"/>
        </w:rPr>
        <w:t>азначение и о</w:t>
      </w:r>
      <w:r>
        <w:rPr>
          <w:rFonts w:ascii="Times New Roman" w:hAnsi="Times New Roman" w:cs="Times New Roman"/>
          <w:sz w:val="24"/>
          <w:szCs w:val="24"/>
        </w:rPr>
        <w:t>сновные характеристики приборов.</w:t>
      </w:r>
    </w:p>
    <w:p w:rsidR="00C5294E" w:rsidRDefault="00C5294E" w:rsidP="00C5294E">
      <w:pPr>
        <w:jc w:val="center"/>
      </w:pPr>
      <w:r>
        <w:t>Основные свойства материалов</w:t>
      </w:r>
    </w:p>
    <w:p w:rsidR="00C5294E" w:rsidRPr="00C274F1" w:rsidRDefault="00C5294E" w:rsidP="00C5294E">
      <w:pPr>
        <w:jc w:val="center"/>
      </w:pPr>
    </w:p>
    <w:p w:rsidR="00C5294E" w:rsidRPr="00F21BA3" w:rsidRDefault="00C5294E" w:rsidP="00C5294E">
      <w:pPr>
        <w:spacing w:line="360" w:lineRule="auto"/>
        <w:jc w:val="both"/>
      </w:pPr>
      <w:r w:rsidRPr="00CB79B5">
        <w:rPr>
          <w:b/>
          <w:i/>
        </w:rPr>
        <w:t xml:space="preserve"> </w:t>
      </w:r>
      <w:r w:rsidRPr="00F21BA3">
        <w:t>Классификация материалов, физико-механические свойства.</w:t>
      </w:r>
      <w:r w:rsidR="00F21BA3">
        <w:t xml:space="preserve"> </w:t>
      </w:r>
      <w:r w:rsidRPr="00F21BA3">
        <w:t>Требования к основным материалам, их пределы применения. ГОСТ.</w:t>
      </w:r>
    </w:p>
    <w:p w:rsidR="00C5294E" w:rsidRPr="00F21BA3" w:rsidRDefault="00C5294E" w:rsidP="00F21BA3">
      <w:pPr>
        <w:tabs>
          <w:tab w:val="left" w:pos="0"/>
        </w:tabs>
        <w:spacing w:line="360" w:lineRule="auto"/>
        <w:jc w:val="center"/>
      </w:pPr>
      <w:r w:rsidRPr="00F21BA3">
        <w:t>Методы лабораторных испытаний</w:t>
      </w:r>
    </w:p>
    <w:p w:rsidR="00C5294E" w:rsidRPr="00C274F1" w:rsidRDefault="00C5294E" w:rsidP="00C5294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4F1"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spellStart"/>
      <w:r w:rsidRPr="00C274F1">
        <w:rPr>
          <w:rFonts w:ascii="Times New Roman" w:hAnsi="Times New Roman" w:cs="Times New Roman"/>
          <w:sz w:val="24"/>
          <w:szCs w:val="24"/>
        </w:rPr>
        <w:t>пенетрации</w:t>
      </w:r>
      <w:proofErr w:type="spellEnd"/>
      <w:r w:rsidRPr="00C274F1">
        <w:rPr>
          <w:rFonts w:ascii="Times New Roman" w:hAnsi="Times New Roman" w:cs="Times New Roman"/>
          <w:sz w:val="24"/>
          <w:szCs w:val="24"/>
        </w:rPr>
        <w:t xml:space="preserve"> и растяжимости битумов. Определение температуры размягчения по кольцу и шару. Определение температуры гибкости.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4F1">
        <w:rPr>
          <w:rFonts w:ascii="Times New Roman" w:hAnsi="Times New Roman" w:cs="Times New Roman"/>
          <w:sz w:val="24"/>
          <w:szCs w:val="24"/>
        </w:rPr>
        <w:t>Метод определения измерения массы битума после прогрева. Методы определения физических характеристик грунтов.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4F1">
        <w:rPr>
          <w:rFonts w:ascii="Times New Roman" w:hAnsi="Times New Roman" w:cs="Times New Roman"/>
          <w:sz w:val="24"/>
          <w:szCs w:val="24"/>
        </w:rPr>
        <w:t xml:space="preserve">Методы определения коэффициента фильтрации, </w:t>
      </w:r>
      <w:proofErr w:type="spellStart"/>
      <w:r w:rsidRPr="00C274F1">
        <w:rPr>
          <w:rFonts w:ascii="Times New Roman" w:hAnsi="Times New Roman" w:cs="Times New Roman"/>
          <w:sz w:val="24"/>
          <w:szCs w:val="24"/>
        </w:rPr>
        <w:t>гранс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274F1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C274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4F1">
        <w:rPr>
          <w:rFonts w:ascii="Times New Roman" w:hAnsi="Times New Roman" w:cs="Times New Roman"/>
          <w:sz w:val="24"/>
          <w:szCs w:val="24"/>
        </w:rPr>
        <w:t>Методы лабораторных испытаний каменных материалов (щебня). Щебень для строительных работ. Технические условия. Щебень шлаковый для дорожного строительства.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4F1">
        <w:rPr>
          <w:rFonts w:ascii="Times New Roman" w:hAnsi="Times New Roman" w:cs="Times New Roman"/>
          <w:sz w:val="24"/>
          <w:szCs w:val="24"/>
        </w:rPr>
        <w:t>Методы лабораторных испытаний песка для строительных работ. Минералы. Технические условия и методы испытаний.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4F1">
        <w:rPr>
          <w:rFonts w:ascii="Times New Roman" w:hAnsi="Times New Roman" w:cs="Times New Roman"/>
          <w:sz w:val="24"/>
          <w:szCs w:val="24"/>
        </w:rPr>
        <w:t>Асфальтобетон. Подбор состава плотных и пористых смесей. Песчаный асфальтобетон. Подбор составов, особенности. Методы лабораторных испытаний асфальтобетона.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4F1">
        <w:rPr>
          <w:rFonts w:ascii="Times New Roman" w:hAnsi="Times New Roman" w:cs="Times New Roman"/>
          <w:sz w:val="24"/>
          <w:szCs w:val="24"/>
        </w:rPr>
        <w:t xml:space="preserve">Укрепленные грунты. </w:t>
      </w:r>
      <w:proofErr w:type="spellStart"/>
      <w:r w:rsidRPr="00C274F1">
        <w:rPr>
          <w:rFonts w:ascii="Times New Roman" w:hAnsi="Times New Roman" w:cs="Times New Roman"/>
          <w:sz w:val="24"/>
          <w:szCs w:val="24"/>
        </w:rPr>
        <w:t>Ресайклинг</w:t>
      </w:r>
      <w:proofErr w:type="spellEnd"/>
      <w:r w:rsidRPr="00C274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4F1">
        <w:rPr>
          <w:rFonts w:ascii="Times New Roman" w:hAnsi="Times New Roman" w:cs="Times New Roman"/>
          <w:sz w:val="24"/>
          <w:szCs w:val="24"/>
        </w:rPr>
        <w:t>Минеральные вяжущие материалы. Методы испытаний.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4F1">
        <w:rPr>
          <w:rFonts w:ascii="Times New Roman" w:hAnsi="Times New Roman" w:cs="Times New Roman"/>
          <w:sz w:val="24"/>
          <w:szCs w:val="24"/>
        </w:rPr>
        <w:t xml:space="preserve">Дорожный </w:t>
      </w:r>
      <w:proofErr w:type="spellStart"/>
      <w:r w:rsidRPr="00C274F1">
        <w:rPr>
          <w:rFonts w:ascii="Times New Roman" w:hAnsi="Times New Roman" w:cs="Times New Roman"/>
          <w:sz w:val="24"/>
          <w:szCs w:val="24"/>
        </w:rPr>
        <w:t>цементобетон</w:t>
      </w:r>
      <w:proofErr w:type="spellEnd"/>
      <w:r w:rsidRPr="00C274F1">
        <w:rPr>
          <w:rFonts w:ascii="Times New Roman" w:hAnsi="Times New Roman" w:cs="Times New Roman"/>
          <w:sz w:val="24"/>
          <w:szCs w:val="24"/>
        </w:rPr>
        <w:t xml:space="preserve">. Классификация, свойства, требования к материалам. Требования к дорожному бетону и бетонным смесям. </w:t>
      </w:r>
    </w:p>
    <w:p w:rsidR="00C5294E" w:rsidRDefault="00C5294E" w:rsidP="00C5294E">
      <w:pPr>
        <w:spacing w:line="360" w:lineRule="auto"/>
      </w:pPr>
    </w:p>
    <w:p w:rsidR="00C5294E" w:rsidRDefault="00C5294E" w:rsidP="00C5294E">
      <w:pPr>
        <w:spacing w:line="360" w:lineRule="auto"/>
        <w:jc w:val="center"/>
      </w:pPr>
    </w:p>
    <w:p w:rsidR="00C5294E" w:rsidRPr="00F21BA3" w:rsidRDefault="00C5294E" w:rsidP="00C5294E">
      <w:pPr>
        <w:pStyle w:val="1"/>
        <w:spacing w:line="360" w:lineRule="auto"/>
        <w:jc w:val="center"/>
        <w:rPr>
          <w:sz w:val="24"/>
          <w:szCs w:val="24"/>
        </w:rPr>
      </w:pPr>
      <w:r w:rsidRPr="00F21BA3">
        <w:rPr>
          <w:sz w:val="24"/>
          <w:szCs w:val="24"/>
        </w:rPr>
        <w:lastRenderedPageBreak/>
        <w:t>Управление измерительным оборудованием</w:t>
      </w:r>
    </w:p>
    <w:p w:rsidR="00C5294E" w:rsidRDefault="00C5294E" w:rsidP="00C5294E">
      <w:pPr>
        <w:spacing w:line="360" w:lineRule="auto"/>
        <w:jc w:val="both"/>
      </w:pPr>
      <w:r>
        <w:t>Требования к управлению измерительным оборудованием по ГОСТ ИСО/МЭК 17025-2009.</w:t>
      </w:r>
      <w:r w:rsidR="00F21BA3">
        <w:t xml:space="preserve"> </w:t>
      </w:r>
      <w:r>
        <w:t>Средства измерений, испытаний и контроля. Установление необходимых измерений и их точность. Выбор измерительного оборудования</w:t>
      </w:r>
      <w:r w:rsidR="00F21BA3">
        <w:t>.</w:t>
      </w:r>
    </w:p>
    <w:p w:rsidR="00C5294E" w:rsidRPr="00F21BA3" w:rsidRDefault="00C5294E" w:rsidP="00F21BA3">
      <w:pPr>
        <w:spacing w:line="360" w:lineRule="auto"/>
        <w:jc w:val="center"/>
      </w:pPr>
      <w:r w:rsidRPr="00F21BA3">
        <w:t>Методика подготовки образцов к испытаниям</w:t>
      </w:r>
    </w:p>
    <w:p w:rsidR="00C5294E" w:rsidRPr="00F21BA3" w:rsidRDefault="00C5294E" w:rsidP="00C5294E">
      <w:pPr>
        <w:spacing w:line="360" w:lineRule="auto"/>
        <w:jc w:val="both"/>
      </w:pPr>
      <w:r w:rsidRPr="00F21BA3">
        <w:t xml:space="preserve">Подготовка оборудования к проведению физико-механических испытаний </w:t>
      </w:r>
    </w:p>
    <w:p w:rsidR="00C5294E" w:rsidRPr="00F21BA3" w:rsidRDefault="00C5294E" w:rsidP="00C5294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BA3">
        <w:rPr>
          <w:rFonts w:ascii="Times New Roman" w:hAnsi="Times New Roman" w:cs="Times New Roman"/>
          <w:sz w:val="24"/>
          <w:szCs w:val="24"/>
        </w:rPr>
        <w:t>Проведение  физико-механических испытаний</w:t>
      </w:r>
    </w:p>
    <w:p w:rsidR="00C5294E" w:rsidRPr="00F21BA3" w:rsidRDefault="00C5294E" w:rsidP="00C5294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BA3">
        <w:rPr>
          <w:rFonts w:ascii="Times New Roman" w:hAnsi="Times New Roman" w:cs="Times New Roman"/>
          <w:sz w:val="24"/>
          <w:szCs w:val="24"/>
        </w:rPr>
        <w:t>Методы и средства обработки, систематизации и оформления результатов испытаний и измерений</w:t>
      </w:r>
    </w:p>
    <w:p w:rsidR="00451E1E" w:rsidRPr="00555050" w:rsidRDefault="00F21BA3" w:rsidP="00F21BA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ПРАКТИЧЕСКОЕ ОБУЧЕНИЕ. </w:t>
      </w:r>
      <w:r w:rsidR="00451E1E" w:rsidRPr="00F21BA3">
        <w:rPr>
          <w:rFonts w:ascii="Times New Roman" w:hAnsi="Times New Roman" w:cs="Times New Roman"/>
          <w:sz w:val="24"/>
          <w:szCs w:val="24"/>
        </w:rPr>
        <w:t>КОНСУЛЬТАЦИЯ.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E1E" w:rsidRPr="00F21BA3">
        <w:rPr>
          <w:rFonts w:ascii="Times New Roman" w:hAnsi="Times New Roman" w:cs="Times New Roman"/>
          <w:sz w:val="24"/>
          <w:szCs w:val="24"/>
        </w:rPr>
        <w:t>КВАЛИФИКАЦИОННЫЙ ЭКЗАМЕН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51E1E">
        <w:rPr>
          <w:rFonts w:ascii="Times New Roman" w:hAnsi="Times New Roman" w:cs="Times New Roman"/>
          <w:sz w:val="24"/>
          <w:szCs w:val="24"/>
        </w:rPr>
        <w:t>ТЕОРЕТИЧЕСКИЙ ЭКЗАМЕН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51E1E">
        <w:rPr>
          <w:rFonts w:ascii="Times New Roman" w:hAnsi="Times New Roman" w:cs="Times New Roman"/>
          <w:sz w:val="24"/>
          <w:szCs w:val="24"/>
        </w:rPr>
        <w:t>ПРАКТИЧЕСКАЯ КВАЛИФИКАЦИОННАЯ РАБОТА</w:t>
      </w:r>
    </w:p>
    <w:p w:rsidR="00451575" w:rsidRDefault="00451575" w:rsidP="00C5294E">
      <w:pPr>
        <w:pStyle w:val="5"/>
        <w:jc w:val="center"/>
        <w:rPr>
          <w:rFonts w:ascii="Times New Roman" w:hAnsi="Times New Roman" w:cs="Times New Roman"/>
          <w:sz w:val="28"/>
          <w:szCs w:val="28"/>
        </w:rPr>
      </w:pPr>
    </w:p>
    <w:p w:rsidR="00451575" w:rsidRDefault="00451575" w:rsidP="00C5294E">
      <w:pPr>
        <w:pStyle w:val="5"/>
        <w:jc w:val="center"/>
        <w:rPr>
          <w:rFonts w:ascii="Times New Roman" w:hAnsi="Times New Roman" w:cs="Times New Roman"/>
          <w:sz w:val="28"/>
          <w:szCs w:val="28"/>
        </w:rPr>
      </w:pPr>
    </w:p>
    <w:p w:rsidR="00451575" w:rsidRDefault="00451575" w:rsidP="00C5294E">
      <w:pPr>
        <w:pStyle w:val="5"/>
        <w:jc w:val="center"/>
        <w:rPr>
          <w:rFonts w:ascii="Times New Roman" w:hAnsi="Times New Roman" w:cs="Times New Roman"/>
          <w:sz w:val="28"/>
          <w:szCs w:val="28"/>
        </w:rPr>
      </w:pPr>
    </w:p>
    <w:p w:rsidR="00451575" w:rsidRDefault="00451575" w:rsidP="00C5294E">
      <w:pPr>
        <w:pStyle w:val="5"/>
        <w:jc w:val="center"/>
        <w:rPr>
          <w:rFonts w:ascii="Times New Roman" w:hAnsi="Times New Roman" w:cs="Times New Roman"/>
          <w:sz w:val="28"/>
          <w:szCs w:val="28"/>
        </w:rPr>
      </w:pPr>
    </w:p>
    <w:p w:rsidR="00451575" w:rsidRDefault="00451575" w:rsidP="00C5294E">
      <w:pPr>
        <w:pStyle w:val="5"/>
        <w:jc w:val="center"/>
        <w:rPr>
          <w:rFonts w:ascii="Times New Roman" w:hAnsi="Times New Roman" w:cs="Times New Roman"/>
          <w:sz w:val="28"/>
          <w:szCs w:val="28"/>
        </w:rPr>
      </w:pPr>
    </w:p>
    <w:p w:rsidR="00451575" w:rsidRDefault="00451575" w:rsidP="00C5294E">
      <w:pPr>
        <w:pStyle w:val="5"/>
        <w:jc w:val="center"/>
        <w:rPr>
          <w:rFonts w:ascii="Times New Roman" w:hAnsi="Times New Roman" w:cs="Times New Roman"/>
          <w:sz w:val="28"/>
          <w:szCs w:val="28"/>
        </w:rPr>
      </w:pPr>
    </w:p>
    <w:p w:rsidR="00451575" w:rsidRDefault="00451575" w:rsidP="00C5294E">
      <w:pPr>
        <w:pStyle w:val="5"/>
        <w:jc w:val="center"/>
        <w:rPr>
          <w:rFonts w:ascii="Times New Roman" w:hAnsi="Times New Roman" w:cs="Times New Roman"/>
          <w:sz w:val="28"/>
          <w:szCs w:val="28"/>
        </w:rPr>
      </w:pPr>
    </w:p>
    <w:p w:rsidR="00451575" w:rsidRDefault="00451575" w:rsidP="00C5294E">
      <w:pPr>
        <w:pStyle w:val="5"/>
        <w:jc w:val="center"/>
        <w:rPr>
          <w:rFonts w:ascii="Times New Roman" w:hAnsi="Times New Roman" w:cs="Times New Roman"/>
          <w:sz w:val="28"/>
          <w:szCs w:val="28"/>
        </w:rPr>
      </w:pPr>
    </w:p>
    <w:p w:rsidR="00451575" w:rsidRDefault="00451575" w:rsidP="00C5294E">
      <w:pPr>
        <w:pStyle w:val="5"/>
        <w:jc w:val="center"/>
        <w:rPr>
          <w:rFonts w:ascii="Times New Roman" w:hAnsi="Times New Roman" w:cs="Times New Roman"/>
          <w:sz w:val="28"/>
          <w:szCs w:val="28"/>
        </w:rPr>
      </w:pPr>
    </w:p>
    <w:p w:rsidR="00451575" w:rsidRDefault="00451575" w:rsidP="00C5294E">
      <w:pPr>
        <w:pStyle w:val="5"/>
        <w:jc w:val="center"/>
        <w:rPr>
          <w:rFonts w:ascii="Times New Roman" w:hAnsi="Times New Roman" w:cs="Times New Roman"/>
          <w:sz w:val="28"/>
          <w:szCs w:val="28"/>
        </w:rPr>
      </w:pPr>
    </w:p>
    <w:p w:rsidR="00451575" w:rsidRDefault="00451575" w:rsidP="00C5294E">
      <w:pPr>
        <w:pStyle w:val="5"/>
        <w:jc w:val="center"/>
        <w:rPr>
          <w:rFonts w:ascii="Times New Roman" w:hAnsi="Times New Roman" w:cs="Times New Roman"/>
          <w:sz w:val="28"/>
          <w:szCs w:val="28"/>
        </w:rPr>
      </w:pPr>
    </w:p>
    <w:p w:rsidR="00451575" w:rsidRDefault="00451575" w:rsidP="00C5294E">
      <w:pPr>
        <w:pStyle w:val="5"/>
        <w:jc w:val="center"/>
        <w:rPr>
          <w:rFonts w:ascii="Times New Roman" w:hAnsi="Times New Roman" w:cs="Times New Roman"/>
          <w:sz w:val="28"/>
          <w:szCs w:val="28"/>
        </w:rPr>
      </w:pPr>
    </w:p>
    <w:p w:rsidR="00C5294E" w:rsidRPr="00451575" w:rsidRDefault="00C5294E" w:rsidP="00C5294E"/>
    <w:p w:rsidR="00C5294E" w:rsidRPr="00451575" w:rsidRDefault="00C5294E" w:rsidP="005C1FB0">
      <w:pPr>
        <w:pStyle w:val="Default"/>
        <w:jc w:val="center"/>
        <w:rPr>
          <w:b/>
          <w:bCs/>
        </w:rPr>
      </w:pPr>
    </w:p>
    <w:p w:rsidR="00212803" w:rsidRPr="00451575" w:rsidRDefault="00212803" w:rsidP="005C1FB0">
      <w:pPr>
        <w:pStyle w:val="Default"/>
        <w:jc w:val="center"/>
        <w:rPr>
          <w:b/>
          <w:bCs/>
        </w:rPr>
      </w:pPr>
    </w:p>
    <w:p w:rsidR="005C1FB0" w:rsidRDefault="005C1FB0" w:rsidP="005C1FB0">
      <w:pPr>
        <w:pStyle w:val="Default"/>
        <w:jc w:val="center"/>
        <w:rPr>
          <w:b/>
          <w:bCs/>
        </w:rPr>
      </w:pPr>
    </w:p>
    <w:p w:rsidR="00F21BA3" w:rsidRDefault="00F21BA3" w:rsidP="005C1FB0">
      <w:pPr>
        <w:pStyle w:val="Default"/>
        <w:jc w:val="center"/>
        <w:rPr>
          <w:b/>
          <w:bCs/>
        </w:rPr>
      </w:pPr>
    </w:p>
    <w:p w:rsidR="00F21BA3" w:rsidRDefault="00F21BA3" w:rsidP="005C1FB0">
      <w:pPr>
        <w:pStyle w:val="Default"/>
        <w:jc w:val="center"/>
        <w:rPr>
          <w:b/>
          <w:bCs/>
        </w:rPr>
      </w:pPr>
    </w:p>
    <w:p w:rsidR="00F21BA3" w:rsidRDefault="00F21BA3" w:rsidP="005C1FB0">
      <w:pPr>
        <w:pStyle w:val="Default"/>
        <w:jc w:val="center"/>
        <w:rPr>
          <w:b/>
          <w:bCs/>
        </w:rPr>
      </w:pPr>
    </w:p>
    <w:p w:rsidR="00F21BA3" w:rsidRDefault="00F21BA3" w:rsidP="005C1FB0">
      <w:pPr>
        <w:pStyle w:val="Default"/>
        <w:jc w:val="center"/>
        <w:rPr>
          <w:b/>
          <w:bCs/>
        </w:rPr>
      </w:pPr>
    </w:p>
    <w:p w:rsidR="00F21BA3" w:rsidRDefault="00F21BA3" w:rsidP="005C1FB0">
      <w:pPr>
        <w:pStyle w:val="Default"/>
        <w:jc w:val="center"/>
        <w:rPr>
          <w:b/>
          <w:bCs/>
        </w:rPr>
      </w:pPr>
    </w:p>
    <w:p w:rsidR="00F21BA3" w:rsidRDefault="00F21BA3" w:rsidP="005C1FB0">
      <w:pPr>
        <w:pStyle w:val="Default"/>
        <w:jc w:val="center"/>
        <w:rPr>
          <w:b/>
          <w:bCs/>
        </w:rPr>
      </w:pPr>
    </w:p>
    <w:p w:rsidR="00F21BA3" w:rsidRDefault="00F21BA3" w:rsidP="005C1FB0">
      <w:pPr>
        <w:pStyle w:val="Default"/>
        <w:jc w:val="center"/>
        <w:rPr>
          <w:b/>
          <w:bCs/>
        </w:rPr>
      </w:pPr>
    </w:p>
    <w:p w:rsidR="00F21BA3" w:rsidRDefault="00F21BA3" w:rsidP="005C1FB0">
      <w:pPr>
        <w:pStyle w:val="Default"/>
        <w:jc w:val="center"/>
        <w:rPr>
          <w:b/>
          <w:bCs/>
        </w:rPr>
      </w:pPr>
    </w:p>
    <w:p w:rsidR="00F21BA3" w:rsidRDefault="00F21BA3" w:rsidP="005C1FB0">
      <w:pPr>
        <w:pStyle w:val="Default"/>
        <w:jc w:val="center"/>
        <w:rPr>
          <w:b/>
          <w:bCs/>
        </w:rPr>
      </w:pPr>
    </w:p>
    <w:p w:rsidR="00F21BA3" w:rsidRDefault="00F21BA3" w:rsidP="005C1FB0">
      <w:pPr>
        <w:pStyle w:val="Default"/>
        <w:jc w:val="center"/>
        <w:rPr>
          <w:b/>
          <w:bCs/>
        </w:rPr>
      </w:pPr>
    </w:p>
    <w:p w:rsidR="00F21BA3" w:rsidRDefault="00F21BA3" w:rsidP="005C1FB0">
      <w:pPr>
        <w:pStyle w:val="Default"/>
        <w:jc w:val="center"/>
        <w:rPr>
          <w:b/>
          <w:bCs/>
        </w:rPr>
      </w:pPr>
    </w:p>
    <w:p w:rsidR="00F21BA3" w:rsidRDefault="00F21BA3" w:rsidP="005C1FB0">
      <w:pPr>
        <w:pStyle w:val="Default"/>
        <w:jc w:val="center"/>
        <w:rPr>
          <w:b/>
          <w:bCs/>
        </w:rPr>
      </w:pPr>
    </w:p>
    <w:p w:rsidR="00F21BA3" w:rsidRDefault="00F21BA3" w:rsidP="005C1FB0">
      <w:pPr>
        <w:pStyle w:val="Default"/>
        <w:jc w:val="center"/>
        <w:rPr>
          <w:b/>
          <w:bCs/>
        </w:rPr>
      </w:pPr>
    </w:p>
    <w:p w:rsidR="005C1FB0" w:rsidRPr="00F21BA3" w:rsidRDefault="005C1FB0" w:rsidP="005C1FB0">
      <w:pPr>
        <w:pStyle w:val="Default"/>
        <w:jc w:val="center"/>
        <w:rPr>
          <w:bCs/>
        </w:rPr>
      </w:pPr>
      <w:r w:rsidRPr="00F21BA3">
        <w:rPr>
          <w:bCs/>
        </w:rPr>
        <w:lastRenderedPageBreak/>
        <w:t>ОРГАНИЗАЦИОННО-ПЕДАГОГИЧЕСКИЕ УСЛОВИЯ</w:t>
      </w:r>
    </w:p>
    <w:p w:rsidR="005C1FB0" w:rsidRPr="00F21BA3" w:rsidRDefault="005C1FB0" w:rsidP="005C1FB0">
      <w:pPr>
        <w:pStyle w:val="Default"/>
        <w:spacing w:line="360" w:lineRule="auto"/>
        <w:ind w:firstLine="708"/>
        <w:jc w:val="both"/>
        <w:rPr>
          <w:i/>
        </w:rPr>
      </w:pPr>
      <w:r w:rsidRPr="00F21BA3">
        <w:rPr>
          <w:bCs/>
          <w:i/>
        </w:rPr>
        <w:t xml:space="preserve">Организация образовательного процесса </w:t>
      </w:r>
    </w:p>
    <w:p w:rsidR="0088599B" w:rsidRDefault="005C1FB0" w:rsidP="005C1FB0">
      <w:pPr>
        <w:pStyle w:val="Default"/>
        <w:spacing w:line="360" w:lineRule="auto"/>
        <w:ind w:firstLine="708"/>
        <w:jc w:val="both"/>
        <w:rPr>
          <w:color w:val="auto"/>
        </w:rPr>
      </w:pPr>
      <w:r>
        <w:t xml:space="preserve">Образовательный  процесс  </w:t>
      </w:r>
      <w:r w:rsidR="0088599B">
        <w:t>осуществляется</w:t>
      </w:r>
      <w:r>
        <w:t xml:space="preserve"> в форме лекций</w:t>
      </w:r>
      <w:r w:rsidR="0088599B">
        <w:t xml:space="preserve"> и практических занятий</w:t>
      </w:r>
      <w:r>
        <w:t xml:space="preserve">. </w:t>
      </w:r>
      <w:r>
        <w:rPr>
          <w:color w:val="auto"/>
        </w:rPr>
        <w:t xml:space="preserve">Лекционные занятия предназначены для овладения слушателями знаниями теоретического характера в рамках материала учебной дисциплины и проводятся с использованием современных информационных и </w:t>
      </w:r>
      <w:proofErr w:type="spellStart"/>
      <w:r>
        <w:rPr>
          <w:color w:val="auto"/>
        </w:rPr>
        <w:t>мультимедийных</w:t>
      </w:r>
      <w:proofErr w:type="spellEnd"/>
      <w:r>
        <w:rPr>
          <w:color w:val="auto"/>
        </w:rPr>
        <w:t xml:space="preserve"> средств обучения (</w:t>
      </w:r>
      <w:proofErr w:type="spellStart"/>
      <w:r>
        <w:rPr>
          <w:color w:val="auto"/>
        </w:rPr>
        <w:t>мультимедийный</w:t>
      </w:r>
      <w:proofErr w:type="spellEnd"/>
      <w:r>
        <w:rPr>
          <w:color w:val="auto"/>
        </w:rPr>
        <w:t xml:space="preserve"> проектор и др.). </w:t>
      </w:r>
      <w:r w:rsidR="00BD3596">
        <w:t xml:space="preserve">Текущий контроль </w:t>
      </w:r>
      <w:r w:rsidR="00BD3596">
        <w:rPr>
          <w:color w:val="auto"/>
        </w:rPr>
        <w:t>слушателей</w:t>
      </w:r>
      <w:r w:rsidR="00BD3596">
        <w:t xml:space="preserve"> </w:t>
      </w:r>
      <w:r w:rsidR="00BD3596">
        <w:rPr>
          <w:color w:val="auto"/>
        </w:rPr>
        <w:t xml:space="preserve">осуществляется в ходе аудиторных занятий путем систематической проверки качества изученных тем, по форме и методике, выбираемой преподавателем (контрольные задания, тестирования и т.п.). </w:t>
      </w:r>
      <w:r w:rsidR="0088599B">
        <w:rPr>
          <w:color w:val="auto"/>
        </w:rPr>
        <w:t xml:space="preserve">На практических занятиях </w:t>
      </w:r>
      <w:r w:rsidR="0088599B" w:rsidRPr="00062BBC">
        <w:t>более подробно изучается программный материал в плоскости отработки практических умений и навыков.</w:t>
      </w:r>
    </w:p>
    <w:p w:rsidR="005C1FB0" w:rsidRDefault="0088599B" w:rsidP="005C1FB0">
      <w:pPr>
        <w:pStyle w:val="Default"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 xml:space="preserve">Деятельность </w:t>
      </w:r>
      <w:r w:rsidR="005C1FB0">
        <w:rPr>
          <w:color w:val="auto"/>
        </w:rPr>
        <w:t xml:space="preserve"> слушателей направлена на изучение тем и вопросов программы и включает в себя: </w:t>
      </w:r>
    </w:p>
    <w:p w:rsidR="005C1FB0" w:rsidRDefault="005C1FB0" w:rsidP="005C1FB0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>
        <w:rPr>
          <w:color w:val="auto"/>
        </w:rPr>
        <w:sym w:font="Times New Roman" w:char="F02D"/>
      </w:r>
      <w:r>
        <w:rPr>
          <w:color w:val="auto"/>
        </w:rPr>
        <w:t xml:space="preserve"> изучение правовой и технической документации и </w:t>
      </w:r>
      <w:r w:rsidR="0088599B">
        <w:rPr>
          <w:color w:val="auto"/>
        </w:rPr>
        <w:t xml:space="preserve">рекомендуемой </w:t>
      </w:r>
      <w:r>
        <w:rPr>
          <w:color w:val="auto"/>
        </w:rPr>
        <w:t xml:space="preserve">литературы; </w:t>
      </w:r>
    </w:p>
    <w:p w:rsidR="005C1FB0" w:rsidRDefault="005C1FB0" w:rsidP="005C1FB0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>
        <w:rPr>
          <w:color w:val="auto"/>
        </w:rPr>
        <w:sym w:font="Times New Roman" w:char="F02D"/>
      </w:r>
      <w:r>
        <w:rPr>
          <w:color w:val="auto"/>
        </w:rPr>
        <w:t xml:space="preserve"> подготовку конспекта, логической схемы изучаемого материала; </w:t>
      </w:r>
    </w:p>
    <w:p w:rsidR="005C1FB0" w:rsidRDefault="005C1FB0" w:rsidP="005C1FB0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>
        <w:rPr>
          <w:color w:val="auto"/>
        </w:rPr>
        <w:sym w:font="Times New Roman" w:char="F02D"/>
      </w:r>
      <w:r>
        <w:rPr>
          <w:color w:val="auto"/>
        </w:rPr>
        <w:t xml:space="preserve"> выучивание глоссария (словарь терминов); </w:t>
      </w:r>
    </w:p>
    <w:p w:rsidR="005C1FB0" w:rsidRDefault="005C1FB0" w:rsidP="005C1FB0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>
        <w:rPr>
          <w:color w:val="auto"/>
        </w:rPr>
        <w:sym w:font="Times New Roman" w:char="F02D"/>
      </w:r>
      <w:r>
        <w:rPr>
          <w:color w:val="auto"/>
        </w:rPr>
        <w:t xml:space="preserve"> выполнение заданий; </w:t>
      </w:r>
    </w:p>
    <w:p w:rsidR="00740D83" w:rsidRPr="00F21BA3" w:rsidRDefault="00825923" w:rsidP="005C1FB0">
      <w:pPr>
        <w:pStyle w:val="Default"/>
        <w:numPr>
          <w:ilvl w:val="0"/>
          <w:numId w:val="1"/>
        </w:numPr>
        <w:spacing w:line="360" w:lineRule="auto"/>
        <w:jc w:val="both"/>
        <w:rPr>
          <w:i/>
          <w:color w:val="auto"/>
        </w:rPr>
      </w:pPr>
      <w:r w:rsidRPr="00F21BA3">
        <w:rPr>
          <w:i/>
          <w:color w:val="auto"/>
        </w:rPr>
        <w:t>О</w:t>
      </w:r>
      <w:r w:rsidR="00740D83" w:rsidRPr="00F21BA3">
        <w:rPr>
          <w:i/>
          <w:color w:val="auto"/>
        </w:rPr>
        <w:t>рганизация практического обучения</w:t>
      </w:r>
    </w:p>
    <w:p w:rsidR="003540FE" w:rsidRDefault="00740D83" w:rsidP="005C1FB0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825923">
        <w:rPr>
          <w:color w:val="auto"/>
        </w:rPr>
        <w:t>Практическое обу</w:t>
      </w:r>
      <w:r w:rsidR="00825923">
        <w:rPr>
          <w:color w:val="auto"/>
        </w:rPr>
        <w:t>ч</w:t>
      </w:r>
      <w:r w:rsidRPr="00825923">
        <w:rPr>
          <w:color w:val="auto"/>
        </w:rPr>
        <w:t>ени</w:t>
      </w:r>
      <w:r w:rsidR="00825923">
        <w:rPr>
          <w:color w:val="auto"/>
        </w:rPr>
        <w:t>е</w:t>
      </w:r>
      <w:r w:rsidRPr="00825923">
        <w:rPr>
          <w:color w:val="auto"/>
        </w:rPr>
        <w:t xml:space="preserve"> включает в себя производственное обучени</w:t>
      </w:r>
      <w:r w:rsidR="00825923">
        <w:rPr>
          <w:color w:val="auto"/>
        </w:rPr>
        <w:t>е</w:t>
      </w:r>
      <w:r w:rsidRPr="00825923">
        <w:rPr>
          <w:color w:val="auto"/>
        </w:rPr>
        <w:t xml:space="preserve"> (лабораторные испытания материалов) и производственную практику. </w:t>
      </w:r>
    </w:p>
    <w:p w:rsidR="00740D83" w:rsidRDefault="00740D83" w:rsidP="005C1FB0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825923">
        <w:rPr>
          <w:color w:val="auto"/>
        </w:rPr>
        <w:t>Лабораторные работы проводятся в специально оборудованных строительных лабораториях ОГУП ЮУЦДИИ или в лабораториях ФКУ УПОДОР «Южный Урал»</w:t>
      </w:r>
      <w:r w:rsidR="00825923" w:rsidRPr="00825923">
        <w:rPr>
          <w:color w:val="auto"/>
        </w:rPr>
        <w:t>. Работы проводятся по темам:</w:t>
      </w:r>
    </w:p>
    <w:p w:rsidR="00825923" w:rsidRDefault="00825923" w:rsidP="005C1FB0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>
        <w:rPr>
          <w:color w:val="auto"/>
        </w:rPr>
        <w:t>1. Правила техники безопасности при работе в лаборатории</w:t>
      </w:r>
    </w:p>
    <w:p w:rsidR="00825923" w:rsidRDefault="00825923" w:rsidP="005C1FB0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>
        <w:rPr>
          <w:color w:val="auto"/>
        </w:rPr>
        <w:t>2. Инертные материалы</w:t>
      </w:r>
    </w:p>
    <w:p w:rsidR="00825923" w:rsidRDefault="00825923" w:rsidP="005C1FB0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>
        <w:rPr>
          <w:color w:val="auto"/>
        </w:rPr>
        <w:t>3. Битум</w:t>
      </w:r>
    </w:p>
    <w:p w:rsidR="00825923" w:rsidRDefault="00825923" w:rsidP="005C1FB0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>
        <w:rPr>
          <w:color w:val="auto"/>
        </w:rPr>
        <w:t>4. Грунт</w:t>
      </w:r>
    </w:p>
    <w:p w:rsidR="00825923" w:rsidRDefault="00825923" w:rsidP="005C1FB0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>
        <w:rPr>
          <w:color w:val="auto"/>
        </w:rPr>
        <w:t>5.Асфальтобетон</w:t>
      </w:r>
    </w:p>
    <w:p w:rsidR="00825923" w:rsidRDefault="00825923" w:rsidP="005C1FB0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>
        <w:rPr>
          <w:color w:val="auto"/>
        </w:rPr>
        <w:t>6.Щебень</w:t>
      </w:r>
    </w:p>
    <w:p w:rsidR="00825923" w:rsidRDefault="00825923" w:rsidP="005C1FB0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>
        <w:rPr>
          <w:color w:val="auto"/>
        </w:rPr>
        <w:t>Практическое обучение завершается выполнением практической квалификационной работы.</w:t>
      </w:r>
    </w:p>
    <w:p w:rsidR="005C1FB0" w:rsidRPr="005C1FB0" w:rsidRDefault="005C1FB0" w:rsidP="005C1FB0">
      <w:pPr>
        <w:pStyle w:val="a7"/>
        <w:widowControl w:val="0"/>
        <w:numPr>
          <w:ilvl w:val="0"/>
          <w:numId w:val="1"/>
        </w:numPr>
        <w:autoSpaceDE w:val="0"/>
        <w:autoSpaceDN w:val="0"/>
        <w:spacing w:before="111" w:line="240" w:lineRule="auto"/>
        <w:ind w:left="122" w:firstLine="566"/>
        <w:rPr>
          <w:b/>
          <w:i/>
          <w:sz w:val="24"/>
          <w:szCs w:val="24"/>
        </w:rPr>
      </w:pPr>
      <w:r w:rsidRPr="005C1FB0">
        <w:rPr>
          <w:b/>
          <w:i/>
          <w:sz w:val="24"/>
          <w:szCs w:val="24"/>
        </w:rPr>
        <w:t>Кадровое  обеспечение реализации программы.</w:t>
      </w:r>
    </w:p>
    <w:p w:rsidR="005C1FB0" w:rsidRDefault="005C1FB0" w:rsidP="005C1FB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обеспечивается преподавательским составом, который соответствует квалификационным требованиям, указанным в квалификационных справочниках по соответствующим должностям и (и</w:t>
      </w:r>
      <w:r w:rsidR="000423F8">
        <w:rPr>
          <w:rFonts w:ascii="Times New Roman" w:hAnsi="Times New Roman" w:cs="Times New Roman"/>
          <w:sz w:val="24"/>
          <w:szCs w:val="24"/>
        </w:rPr>
        <w:t>ли) профессиональных стандартах,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3F8" w:rsidRPr="000423F8">
        <w:rPr>
          <w:rFonts w:ascii="Times New Roman" w:hAnsi="Times New Roman" w:cs="Times New Roman"/>
          <w:sz w:val="24"/>
          <w:szCs w:val="24"/>
        </w:rPr>
        <w:t xml:space="preserve">привлекаемый к реализации </w:t>
      </w:r>
      <w:r w:rsidR="000572BF">
        <w:rPr>
          <w:rFonts w:ascii="Times New Roman" w:hAnsi="Times New Roman" w:cs="Times New Roman"/>
          <w:sz w:val="24"/>
          <w:szCs w:val="24"/>
        </w:rPr>
        <w:t>программы</w:t>
      </w:r>
      <w:r w:rsidR="000423F8" w:rsidRPr="000423F8">
        <w:rPr>
          <w:rFonts w:ascii="Times New Roman" w:hAnsi="Times New Roman" w:cs="Times New Roman"/>
          <w:sz w:val="24"/>
          <w:szCs w:val="24"/>
        </w:rPr>
        <w:t xml:space="preserve"> на условиях гражданско-правового договора. Преподаватели имеют высшее образование, соответствующее профилю преподаваемой дисциплины, опыт деятельности в соответствующей профессиональной сфере, </w:t>
      </w:r>
      <w:r w:rsidR="000423F8" w:rsidRPr="000423F8">
        <w:rPr>
          <w:rFonts w:ascii="Times New Roman" w:hAnsi="Times New Roman" w:cs="Times New Roman"/>
          <w:sz w:val="24"/>
          <w:szCs w:val="24"/>
        </w:rPr>
        <w:lastRenderedPageBreak/>
        <w:t>дополнительное профессиональное образование по программе профессиональной переподготовки педагога дополнительного профессионального образования.</w:t>
      </w:r>
    </w:p>
    <w:p w:rsidR="00BD3596" w:rsidRPr="00132E01" w:rsidRDefault="00BD3596" w:rsidP="00BD359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2E01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Материально-техническое обеспечение</w:t>
      </w:r>
    </w:p>
    <w:p w:rsidR="00BD3596" w:rsidRDefault="00BD3596" w:rsidP="00BD359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E01">
        <w:rPr>
          <w:rFonts w:ascii="Times New Roman" w:hAnsi="Times New Roman" w:cs="Times New Roman"/>
          <w:sz w:val="24"/>
          <w:szCs w:val="24"/>
        </w:rPr>
        <w:t>Оборудование учебного кабинета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3596" w:rsidRDefault="00BD3596" w:rsidP="00BD3596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E01">
        <w:rPr>
          <w:rFonts w:ascii="Times New Roman" w:hAnsi="Times New Roman" w:cs="Times New Roman"/>
          <w:sz w:val="24"/>
          <w:szCs w:val="24"/>
        </w:rPr>
        <w:t xml:space="preserve">посадочные места по количеству </w:t>
      </w:r>
      <w:proofErr w:type="gramStart"/>
      <w:r w:rsidRPr="00132E0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32E0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D3596" w:rsidRDefault="00BD3596" w:rsidP="00BD3596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E01">
        <w:rPr>
          <w:rFonts w:ascii="Times New Roman" w:hAnsi="Times New Roman" w:cs="Times New Roman"/>
          <w:sz w:val="24"/>
          <w:szCs w:val="24"/>
        </w:rPr>
        <w:t>учебно-наглядн</w:t>
      </w:r>
      <w:r>
        <w:rPr>
          <w:rFonts w:ascii="Times New Roman" w:hAnsi="Times New Roman" w:cs="Times New Roman"/>
          <w:sz w:val="24"/>
          <w:szCs w:val="24"/>
        </w:rPr>
        <w:t>ые пособия,</w:t>
      </w:r>
      <w:r w:rsidRPr="00132E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596" w:rsidRDefault="00BD3596" w:rsidP="00BD3596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E01">
        <w:rPr>
          <w:rFonts w:ascii="Times New Roman" w:hAnsi="Times New Roman" w:cs="Times New Roman"/>
          <w:sz w:val="24"/>
          <w:szCs w:val="24"/>
        </w:rPr>
        <w:t xml:space="preserve">слайдовые </w:t>
      </w:r>
      <w:proofErr w:type="spellStart"/>
      <w:r w:rsidRPr="00132E01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132E01">
        <w:rPr>
          <w:rFonts w:ascii="Times New Roman" w:hAnsi="Times New Roman" w:cs="Times New Roman"/>
          <w:sz w:val="24"/>
          <w:szCs w:val="24"/>
        </w:rPr>
        <w:t xml:space="preserve"> презентации, </w:t>
      </w:r>
    </w:p>
    <w:p w:rsidR="00BD3596" w:rsidRDefault="00BD3596" w:rsidP="00BD3596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E01">
        <w:rPr>
          <w:rFonts w:ascii="Times New Roman" w:hAnsi="Times New Roman" w:cs="Times New Roman"/>
          <w:sz w:val="24"/>
          <w:szCs w:val="24"/>
        </w:rPr>
        <w:t>учебно-наглядные пособия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3596" w:rsidRDefault="00BD3596" w:rsidP="00BD359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E01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обучения: </w:t>
      </w:r>
    </w:p>
    <w:p w:rsidR="00BD3596" w:rsidRDefault="00BD3596" w:rsidP="00BD3596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E01">
        <w:rPr>
          <w:rFonts w:ascii="Times New Roman" w:hAnsi="Times New Roman" w:cs="Times New Roman"/>
          <w:sz w:val="24"/>
          <w:szCs w:val="24"/>
        </w:rPr>
        <w:t xml:space="preserve">видеопроектор, </w:t>
      </w:r>
    </w:p>
    <w:p w:rsidR="00BD3596" w:rsidRDefault="00BD3596" w:rsidP="00BD3596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E01">
        <w:rPr>
          <w:rFonts w:ascii="Times New Roman" w:hAnsi="Times New Roman" w:cs="Times New Roman"/>
          <w:sz w:val="24"/>
          <w:szCs w:val="24"/>
        </w:rPr>
        <w:t>экран для показа учебных фильмов,</w:t>
      </w:r>
    </w:p>
    <w:p w:rsidR="00BD3596" w:rsidRDefault="00BD3596" w:rsidP="00BD3596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E01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132E01">
        <w:rPr>
          <w:rFonts w:ascii="Times New Roman" w:hAnsi="Times New Roman" w:cs="Times New Roman"/>
          <w:sz w:val="24"/>
          <w:szCs w:val="24"/>
        </w:rPr>
        <w:t xml:space="preserve"> установка, </w:t>
      </w:r>
    </w:p>
    <w:p w:rsidR="00BD3596" w:rsidRDefault="00BD3596" w:rsidP="00BD3596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E01">
        <w:rPr>
          <w:rFonts w:ascii="Times New Roman" w:hAnsi="Times New Roman" w:cs="Times New Roman"/>
          <w:sz w:val="24"/>
          <w:szCs w:val="24"/>
        </w:rPr>
        <w:t>ноутбук.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596" w:rsidRDefault="00BD3596" w:rsidP="005C1FB0">
      <w:pPr>
        <w:pStyle w:val="a7"/>
        <w:ind w:left="954" w:hanging="245"/>
        <w:rPr>
          <w:sz w:val="24"/>
          <w:szCs w:val="24"/>
        </w:rPr>
      </w:pPr>
    </w:p>
    <w:p w:rsidR="005C1FB0" w:rsidRDefault="005C1FB0" w:rsidP="005C1FB0">
      <w:pPr>
        <w:tabs>
          <w:tab w:val="left" w:pos="0"/>
        </w:tabs>
        <w:ind w:left="644" w:hanging="218"/>
        <w:jc w:val="both"/>
        <w:rPr>
          <w:b/>
          <w:color w:val="FF0000"/>
        </w:rPr>
      </w:pPr>
    </w:p>
    <w:p w:rsidR="00825923" w:rsidRDefault="00825923" w:rsidP="005C1FB0">
      <w:pPr>
        <w:tabs>
          <w:tab w:val="left" w:pos="0"/>
        </w:tabs>
        <w:ind w:left="644" w:hanging="218"/>
        <w:jc w:val="both"/>
        <w:rPr>
          <w:b/>
          <w:color w:val="FF0000"/>
        </w:rPr>
      </w:pPr>
    </w:p>
    <w:p w:rsidR="00825923" w:rsidRDefault="00825923" w:rsidP="005C1FB0">
      <w:pPr>
        <w:tabs>
          <w:tab w:val="left" w:pos="0"/>
        </w:tabs>
        <w:ind w:left="644" w:hanging="218"/>
        <w:jc w:val="both"/>
        <w:rPr>
          <w:b/>
          <w:color w:val="FF0000"/>
        </w:rPr>
      </w:pPr>
    </w:p>
    <w:p w:rsidR="00825923" w:rsidRDefault="00825923" w:rsidP="005C1FB0">
      <w:pPr>
        <w:tabs>
          <w:tab w:val="left" w:pos="0"/>
        </w:tabs>
        <w:ind w:left="644" w:hanging="218"/>
        <w:jc w:val="both"/>
        <w:rPr>
          <w:b/>
          <w:color w:val="FF0000"/>
        </w:rPr>
      </w:pPr>
    </w:p>
    <w:p w:rsidR="00825923" w:rsidRDefault="00825923" w:rsidP="005C1FB0">
      <w:pPr>
        <w:tabs>
          <w:tab w:val="left" w:pos="0"/>
        </w:tabs>
        <w:ind w:left="644" w:hanging="218"/>
        <w:jc w:val="both"/>
        <w:rPr>
          <w:b/>
          <w:color w:val="FF0000"/>
        </w:rPr>
      </w:pPr>
    </w:p>
    <w:p w:rsidR="00825923" w:rsidRDefault="00825923" w:rsidP="005C1FB0">
      <w:pPr>
        <w:tabs>
          <w:tab w:val="left" w:pos="0"/>
        </w:tabs>
        <w:ind w:left="644" w:hanging="218"/>
        <w:jc w:val="both"/>
        <w:rPr>
          <w:b/>
          <w:color w:val="FF0000"/>
        </w:rPr>
      </w:pPr>
    </w:p>
    <w:p w:rsidR="00825923" w:rsidRDefault="00825923" w:rsidP="005C1FB0">
      <w:pPr>
        <w:tabs>
          <w:tab w:val="left" w:pos="0"/>
        </w:tabs>
        <w:ind w:left="644" w:hanging="218"/>
        <w:jc w:val="both"/>
        <w:rPr>
          <w:b/>
          <w:color w:val="FF0000"/>
        </w:rPr>
      </w:pPr>
    </w:p>
    <w:p w:rsidR="00825923" w:rsidRDefault="00825923" w:rsidP="005C1FB0">
      <w:pPr>
        <w:tabs>
          <w:tab w:val="left" w:pos="0"/>
        </w:tabs>
        <w:ind w:left="644" w:hanging="218"/>
        <w:jc w:val="both"/>
        <w:rPr>
          <w:b/>
          <w:color w:val="FF0000"/>
        </w:rPr>
      </w:pPr>
    </w:p>
    <w:p w:rsidR="00825923" w:rsidRDefault="00825923" w:rsidP="005C1FB0">
      <w:pPr>
        <w:tabs>
          <w:tab w:val="left" w:pos="0"/>
        </w:tabs>
        <w:ind w:left="644" w:hanging="218"/>
        <w:jc w:val="both"/>
        <w:rPr>
          <w:b/>
          <w:color w:val="FF0000"/>
        </w:rPr>
      </w:pPr>
    </w:p>
    <w:p w:rsidR="00825923" w:rsidRDefault="00825923" w:rsidP="005C1FB0">
      <w:pPr>
        <w:tabs>
          <w:tab w:val="left" w:pos="0"/>
        </w:tabs>
        <w:ind w:left="644" w:hanging="218"/>
        <w:jc w:val="both"/>
        <w:rPr>
          <w:b/>
          <w:color w:val="FF0000"/>
        </w:rPr>
      </w:pPr>
    </w:p>
    <w:p w:rsidR="00825923" w:rsidRDefault="00825923" w:rsidP="005C1FB0">
      <w:pPr>
        <w:tabs>
          <w:tab w:val="left" w:pos="0"/>
        </w:tabs>
        <w:ind w:left="644" w:hanging="218"/>
        <w:jc w:val="both"/>
        <w:rPr>
          <w:b/>
          <w:color w:val="FF0000"/>
        </w:rPr>
      </w:pPr>
    </w:p>
    <w:p w:rsidR="00825923" w:rsidRDefault="00825923" w:rsidP="005C1FB0">
      <w:pPr>
        <w:tabs>
          <w:tab w:val="left" w:pos="0"/>
        </w:tabs>
        <w:ind w:left="644" w:hanging="218"/>
        <w:jc w:val="both"/>
        <w:rPr>
          <w:b/>
          <w:color w:val="FF0000"/>
        </w:rPr>
      </w:pPr>
    </w:p>
    <w:p w:rsidR="00825923" w:rsidRDefault="00825923" w:rsidP="005C1FB0">
      <w:pPr>
        <w:tabs>
          <w:tab w:val="left" w:pos="0"/>
        </w:tabs>
        <w:ind w:left="644" w:hanging="218"/>
        <w:jc w:val="both"/>
        <w:rPr>
          <w:b/>
          <w:color w:val="FF0000"/>
        </w:rPr>
      </w:pPr>
    </w:p>
    <w:p w:rsidR="00825923" w:rsidRDefault="00825923" w:rsidP="005C1FB0">
      <w:pPr>
        <w:tabs>
          <w:tab w:val="left" w:pos="0"/>
        </w:tabs>
        <w:ind w:left="644" w:hanging="218"/>
        <w:jc w:val="both"/>
        <w:rPr>
          <w:b/>
          <w:color w:val="FF0000"/>
        </w:rPr>
      </w:pPr>
    </w:p>
    <w:p w:rsidR="00825923" w:rsidRDefault="00825923" w:rsidP="005C1FB0">
      <w:pPr>
        <w:tabs>
          <w:tab w:val="left" w:pos="0"/>
        </w:tabs>
        <w:ind w:left="644" w:hanging="218"/>
        <w:jc w:val="both"/>
        <w:rPr>
          <w:b/>
          <w:color w:val="FF0000"/>
        </w:rPr>
      </w:pPr>
    </w:p>
    <w:p w:rsidR="00825923" w:rsidRDefault="00825923" w:rsidP="005C1FB0">
      <w:pPr>
        <w:tabs>
          <w:tab w:val="left" w:pos="0"/>
        </w:tabs>
        <w:ind w:left="644" w:hanging="218"/>
        <w:jc w:val="both"/>
        <w:rPr>
          <w:b/>
          <w:color w:val="FF0000"/>
        </w:rPr>
      </w:pPr>
    </w:p>
    <w:p w:rsidR="00825923" w:rsidRDefault="00825923" w:rsidP="005C1FB0">
      <w:pPr>
        <w:tabs>
          <w:tab w:val="left" w:pos="0"/>
        </w:tabs>
        <w:ind w:left="644" w:hanging="218"/>
        <w:jc w:val="both"/>
        <w:rPr>
          <w:b/>
          <w:color w:val="FF0000"/>
        </w:rPr>
      </w:pPr>
    </w:p>
    <w:p w:rsidR="00825923" w:rsidRDefault="00825923" w:rsidP="005C1FB0">
      <w:pPr>
        <w:tabs>
          <w:tab w:val="left" w:pos="0"/>
        </w:tabs>
        <w:ind w:left="644" w:hanging="218"/>
        <w:jc w:val="both"/>
        <w:rPr>
          <w:b/>
          <w:color w:val="FF0000"/>
        </w:rPr>
      </w:pPr>
    </w:p>
    <w:p w:rsidR="00825923" w:rsidRDefault="00825923" w:rsidP="005C1FB0">
      <w:pPr>
        <w:tabs>
          <w:tab w:val="left" w:pos="0"/>
        </w:tabs>
        <w:ind w:left="644" w:hanging="218"/>
        <w:jc w:val="both"/>
        <w:rPr>
          <w:b/>
          <w:color w:val="FF0000"/>
        </w:rPr>
      </w:pPr>
    </w:p>
    <w:p w:rsidR="00825923" w:rsidRDefault="00825923" w:rsidP="005C1FB0">
      <w:pPr>
        <w:tabs>
          <w:tab w:val="left" w:pos="0"/>
        </w:tabs>
        <w:ind w:left="644" w:hanging="218"/>
        <w:jc w:val="both"/>
        <w:rPr>
          <w:b/>
          <w:color w:val="FF0000"/>
        </w:rPr>
      </w:pPr>
    </w:p>
    <w:p w:rsidR="00825923" w:rsidRDefault="00825923" w:rsidP="005C1FB0">
      <w:pPr>
        <w:tabs>
          <w:tab w:val="left" w:pos="0"/>
        </w:tabs>
        <w:ind w:left="644" w:hanging="218"/>
        <w:jc w:val="both"/>
        <w:rPr>
          <w:b/>
          <w:color w:val="FF0000"/>
        </w:rPr>
      </w:pPr>
    </w:p>
    <w:p w:rsidR="00825923" w:rsidRDefault="00825923" w:rsidP="005C1FB0">
      <w:pPr>
        <w:tabs>
          <w:tab w:val="left" w:pos="0"/>
        </w:tabs>
        <w:ind w:left="644" w:hanging="218"/>
        <w:jc w:val="both"/>
        <w:rPr>
          <w:b/>
          <w:color w:val="FF0000"/>
        </w:rPr>
      </w:pPr>
    </w:p>
    <w:p w:rsidR="00825923" w:rsidRDefault="00825923" w:rsidP="005C1FB0">
      <w:pPr>
        <w:tabs>
          <w:tab w:val="left" w:pos="0"/>
        </w:tabs>
        <w:ind w:left="644" w:hanging="218"/>
        <w:jc w:val="both"/>
        <w:rPr>
          <w:b/>
          <w:color w:val="FF0000"/>
        </w:rPr>
      </w:pPr>
    </w:p>
    <w:p w:rsidR="00825923" w:rsidRDefault="00825923" w:rsidP="005C1FB0">
      <w:pPr>
        <w:tabs>
          <w:tab w:val="left" w:pos="0"/>
        </w:tabs>
        <w:ind w:left="644" w:hanging="218"/>
        <w:jc w:val="both"/>
        <w:rPr>
          <w:b/>
          <w:color w:val="FF0000"/>
        </w:rPr>
      </w:pPr>
    </w:p>
    <w:p w:rsidR="00825923" w:rsidRDefault="00825923" w:rsidP="005C1FB0">
      <w:pPr>
        <w:tabs>
          <w:tab w:val="left" w:pos="0"/>
        </w:tabs>
        <w:ind w:left="644" w:hanging="218"/>
        <w:jc w:val="both"/>
        <w:rPr>
          <w:b/>
          <w:color w:val="FF0000"/>
        </w:rPr>
      </w:pPr>
    </w:p>
    <w:p w:rsidR="00825923" w:rsidRDefault="00825923" w:rsidP="005C1FB0">
      <w:pPr>
        <w:tabs>
          <w:tab w:val="left" w:pos="0"/>
        </w:tabs>
        <w:ind w:left="644" w:hanging="218"/>
        <w:jc w:val="both"/>
        <w:rPr>
          <w:b/>
          <w:color w:val="FF0000"/>
        </w:rPr>
      </w:pPr>
    </w:p>
    <w:p w:rsidR="00825923" w:rsidRDefault="00825923" w:rsidP="005C1FB0">
      <w:pPr>
        <w:tabs>
          <w:tab w:val="left" w:pos="0"/>
        </w:tabs>
        <w:ind w:left="644" w:hanging="218"/>
        <w:jc w:val="both"/>
        <w:rPr>
          <w:b/>
          <w:color w:val="FF0000"/>
        </w:rPr>
      </w:pPr>
    </w:p>
    <w:p w:rsidR="00825923" w:rsidRDefault="00825923" w:rsidP="005C1FB0">
      <w:pPr>
        <w:tabs>
          <w:tab w:val="left" w:pos="0"/>
        </w:tabs>
        <w:ind w:left="644" w:hanging="218"/>
        <w:jc w:val="both"/>
        <w:rPr>
          <w:b/>
          <w:color w:val="FF0000"/>
        </w:rPr>
      </w:pPr>
    </w:p>
    <w:p w:rsidR="00825923" w:rsidRDefault="00825923" w:rsidP="005C1FB0">
      <w:pPr>
        <w:tabs>
          <w:tab w:val="left" w:pos="0"/>
        </w:tabs>
        <w:ind w:left="644" w:hanging="218"/>
        <w:jc w:val="both"/>
        <w:rPr>
          <w:b/>
          <w:color w:val="FF0000"/>
        </w:rPr>
      </w:pPr>
    </w:p>
    <w:p w:rsidR="00825923" w:rsidRDefault="00825923" w:rsidP="005C1FB0">
      <w:pPr>
        <w:tabs>
          <w:tab w:val="left" w:pos="0"/>
        </w:tabs>
        <w:ind w:left="644" w:hanging="218"/>
        <w:jc w:val="both"/>
        <w:rPr>
          <w:b/>
          <w:color w:val="FF0000"/>
        </w:rPr>
      </w:pPr>
    </w:p>
    <w:p w:rsidR="00825923" w:rsidRDefault="00825923" w:rsidP="005C1FB0">
      <w:pPr>
        <w:tabs>
          <w:tab w:val="left" w:pos="0"/>
        </w:tabs>
        <w:ind w:left="644" w:hanging="218"/>
        <w:jc w:val="both"/>
        <w:rPr>
          <w:b/>
          <w:color w:val="FF0000"/>
        </w:rPr>
      </w:pPr>
    </w:p>
    <w:p w:rsidR="00825923" w:rsidRDefault="00825923" w:rsidP="005C1FB0">
      <w:pPr>
        <w:tabs>
          <w:tab w:val="left" w:pos="0"/>
        </w:tabs>
        <w:ind w:left="644" w:hanging="218"/>
        <w:jc w:val="both"/>
        <w:rPr>
          <w:b/>
          <w:color w:val="FF0000"/>
        </w:rPr>
      </w:pPr>
    </w:p>
    <w:p w:rsidR="00825923" w:rsidRDefault="00825923" w:rsidP="005C1FB0">
      <w:pPr>
        <w:tabs>
          <w:tab w:val="left" w:pos="0"/>
        </w:tabs>
        <w:ind w:left="644" w:hanging="218"/>
        <w:jc w:val="both"/>
        <w:rPr>
          <w:b/>
          <w:color w:val="FF0000"/>
        </w:rPr>
      </w:pPr>
    </w:p>
    <w:p w:rsidR="00825923" w:rsidRDefault="00825923" w:rsidP="005C1FB0">
      <w:pPr>
        <w:tabs>
          <w:tab w:val="left" w:pos="0"/>
        </w:tabs>
        <w:ind w:left="644" w:hanging="218"/>
        <w:jc w:val="both"/>
        <w:rPr>
          <w:b/>
          <w:color w:val="FF0000"/>
        </w:rPr>
      </w:pPr>
    </w:p>
    <w:p w:rsidR="00825923" w:rsidRDefault="00825923" w:rsidP="005C1FB0">
      <w:pPr>
        <w:tabs>
          <w:tab w:val="left" w:pos="0"/>
        </w:tabs>
        <w:ind w:left="644" w:hanging="218"/>
        <w:jc w:val="both"/>
        <w:rPr>
          <w:b/>
          <w:color w:val="FF0000"/>
        </w:rPr>
      </w:pPr>
    </w:p>
    <w:p w:rsidR="00256C55" w:rsidRDefault="00256C55" w:rsidP="005C1FB0">
      <w:pPr>
        <w:tabs>
          <w:tab w:val="left" w:pos="0"/>
        </w:tabs>
        <w:ind w:left="644" w:hanging="218"/>
        <w:jc w:val="both"/>
        <w:rPr>
          <w:b/>
          <w:color w:val="FF0000"/>
        </w:rPr>
      </w:pPr>
    </w:p>
    <w:p w:rsidR="005C1FB0" w:rsidRDefault="005C1FB0" w:rsidP="005C1FB0">
      <w:pPr>
        <w:pStyle w:val="Default"/>
        <w:jc w:val="center"/>
        <w:rPr>
          <w:b/>
          <w:bCs/>
          <w:color w:val="auto"/>
        </w:rPr>
      </w:pPr>
    </w:p>
    <w:p w:rsidR="005C1FB0" w:rsidRDefault="005C1FB0" w:rsidP="005C1FB0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ФОРМЫ АТТЕСТАЦИИ</w:t>
      </w:r>
    </w:p>
    <w:p w:rsidR="005C1FB0" w:rsidRPr="00825923" w:rsidRDefault="005C1FB0" w:rsidP="005C1FB0">
      <w:pPr>
        <w:pStyle w:val="Default"/>
        <w:ind w:firstLine="708"/>
        <w:jc w:val="both"/>
        <w:rPr>
          <w:b/>
          <w:i/>
        </w:rPr>
      </w:pPr>
      <w:r w:rsidRPr="00825923">
        <w:rPr>
          <w:b/>
          <w:i/>
        </w:rPr>
        <w:t xml:space="preserve">Форма промежуточной аттестации </w:t>
      </w:r>
    </w:p>
    <w:p w:rsidR="005C1FB0" w:rsidRDefault="005C1FB0" w:rsidP="005C1FB0">
      <w:pPr>
        <w:pStyle w:val="Default"/>
        <w:spacing w:line="360" w:lineRule="auto"/>
        <w:ind w:firstLine="708"/>
        <w:jc w:val="both"/>
      </w:pPr>
      <w:r>
        <w:t xml:space="preserve">Промежуточная аттестация слушателей осуществляется в форме зачета. Зачет – форма проверки и контроля знаний по крупным разделам </w:t>
      </w:r>
      <w:r w:rsidR="00825923">
        <w:t xml:space="preserve"> программы</w:t>
      </w:r>
      <w:r>
        <w:t xml:space="preserve">. Зачет как форма промежуточной аттестации предусматривается по дисциплинам, в которых требования к слушателю предъявляются на уровне представлений и знаний. Объем времени, отведенного на промежуточную аттестацию слушателей, устанавливается учебным планом программы. </w:t>
      </w:r>
    </w:p>
    <w:p w:rsidR="005C1FB0" w:rsidRDefault="005C1FB0" w:rsidP="005C1FB0">
      <w:pPr>
        <w:pStyle w:val="Default"/>
        <w:spacing w:line="360" w:lineRule="auto"/>
        <w:jc w:val="both"/>
        <w:rPr>
          <w:color w:val="auto"/>
        </w:rPr>
      </w:pPr>
      <w:r>
        <w:tab/>
      </w:r>
      <w:r>
        <w:rPr>
          <w:b/>
          <w:bCs/>
          <w:i/>
          <w:iCs/>
          <w:color w:val="auto"/>
        </w:rPr>
        <w:t xml:space="preserve">Критерии оценки (шкала оценки) </w:t>
      </w:r>
    </w:p>
    <w:p w:rsidR="005C1FB0" w:rsidRDefault="005C1FB0" w:rsidP="005C1FB0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Ответ слушателя на зачете оценивается критериями </w:t>
      </w:r>
      <w:r>
        <w:rPr>
          <w:i/>
          <w:iCs/>
          <w:color w:val="auto"/>
        </w:rPr>
        <w:t xml:space="preserve">«зачтено», «не зачтено». </w:t>
      </w:r>
    </w:p>
    <w:p w:rsidR="005C1FB0" w:rsidRDefault="005C1FB0" w:rsidP="005C1FB0">
      <w:pPr>
        <w:pStyle w:val="Default"/>
        <w:spacing w:line="360" w:lineRule="auto"/>
        <w:jc w:val="both"/>
        <w:rPr>
          <w:color w:val="auto"/>
        </w:rPr>
      </w:pPr>
      <w:r>
        <w:rPr>
          <w:b/>
          <w:bCs/>
          <w:i/>
          <w:color w:val="auto"/>
        </w:rPr>
        <w:t xml:space="preserve">«Зачтено» </w:t>
      </w:r>
      <w:r>
        <w:rPr>
          <w:color w:val="auto"/>
        </w:rPr>
        <w:t xml:space="preserve">- ставится при твердых знаниях предмета, обязательной литературы, знакомстве с дополнительной литературой, аргументированном изложении материала, умении применить знания для анализа конкретных ситуаций и профессиональных проблем. </w:t>
      </w:r>
      <w:r w:rsidR="00825923">
        <w:rPr>
          <w:color w:val="auto"/>
        </w:rPr>
        <w:t>При тестировании</w:t>
      </w:r>
      <w:r w:rsidR="00856464">
        <w:rPr>
          <w:color w:val="auto"/>
        </w:rPr>
        <w:t xml:space="preserve"> оценка «зачтено» ставится при правильных ответах на 60 % и более вопросов.</w:t>
      </w:r>
    </w:p>
    <w:p w:rsidR="005C1FB0" w:rsidRDefault="005C1FB0" w:rsidP="005C1FB0">
      <w:pPr>
        <w:pStyle w:val="Default"/>
        <w:spacing w:line="360" w:lineRule="auto"/>
        <w:jc w:val="both"/>
        <w:rPr>
          <w:color w:val="auto"/>
        </w:rPr>
      </w:pPr>
      <w:r>
        <w:rPr>
          <w:b/>
          <w:bCs/>
          <w:i/>
          <w:color w:val="auto"/>
        </w:rPr>
        <w:t>«Не зачтено»</w:t>
      </w:r>
      <w:r>
        <w:rPr>
          <w:b/>
          <w:bCs/>
          <w:color w:val="auto"/>
        </w:rPr>
        <w:t xml:space="preserve"> </w:t>
      </w:r>
      <w:r>
        <w:rPr>
          <w:color w:val="auto"/>
        </w:rPr>
        <w:t xml:space="preserve">- ставится, когда </w:t>
      </w:r>
      <w:proofErr w:type="gramStart"/>
      <w:r>
        <w:rPr>
          <w:color w:val="auto"/>
        </w:rPr>
        <w:t>обучающийся</w:t>
      </w:r>
      <w:proofErr w:type="gramEnd"/>
      <w:r>
        <w:rPr>
          <w:color w:val="auto"/>
        </w:rPr>
        <w:t xml:space="preserve"> не усвоил основного содержания предмета и слабо знает рекомендованную литературу. </w:t>
      </w:r>
      <w:r w:rsidR="00256C55">
        <w:rPr>
          <w:color w:val="auto"/>
        </w:rPr>
        <w:t>При тестировании ставится не зачтено» при правильных ответах 0-59% на вопросы.</w:t>
      </w:r>
    </w:p>
    <w:p w:rsidR="005C1FB0" w:rsidRPr="00C954A9" w:rsidRDefault="005C1FB0" w:rsidP="005C1FB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954A9">
        <w:rPr>
          <w:rFonts w:ascii="Times New Roman" w:hAnsi="Times New Roman" w:cs="Times New Roman"/>
          <w:b/>
          <w:bCs/>
          <w:i/>
          <w:sz w:val="24"/>
          <w:szCs w:val="24"/>
        </w:rPr>
        <w:t>Форма итоговой аттестации</w:t>
      </w:r>
    </w:p>
    <w:p w:rsidR="0088599B" w:rsidRDefault="005C1FB0" w:rsidP="00C954A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4A9">
        <w:rPr>
          <w:rFonts w:ascii="Times New Roman" w:hAnsi="Times New Roman" w:cs="Times New Roman"/>
          <w:sz w:val="24"/>
          <w:szCs w:val="24"/>
        </w:rPr>
        <w:t xml:space="preserve">Слушатели, выполнившие </w:t>
      </w:r>
      <w:r w:rsidR="00C954A9" w:rsidRPr="00C954A9">
        <w:rPr>
          <w:rFonts w:ascii="Times New Roman" w:hAnsi="Times New Roman" w:cs="Times New Roman"/>
          <w:sz w:val="24"/>
          <w:szCs w:val="24"/>
        </w:rPr>
        <w:t>в полном объеме учебный план</w:t>
      </w:r>
      <w:r w:rsidRPr="00C954A9">
        <w:rPr>
          <w:rFonts w:ascii="Times New Roman" w:hAnsi="Times New Roman" w:cs="Times New Roman"/>
          <w:sz w:val="24"/>
          <w:szCs w:val="24"/>
        </w:rPr>
        <w:t>,</w:t>
      </w:r>
      <w:r>
        <w:t xml:space="preserve"> </w:t>
      </w:r>
      <w:r w:rsidR="00C954A9" w:rsidRPr="004D2884">
        <w:rPr>
          <w:rFonts w:ascii="Times New Roman" w:hAnsi="Times New Roman" w:cs="Times New Roman"/>
          <w:sz w:val="24"/>
          <w:szCs w:val="24"/>
        </w:rPr>
        <w:t>допускаются к квалификационному экзамену. Квалификационный экзамен проводится для определения соответствия полученных знаний, умений и навыков основной программе профессионального обучения и установления на этой основе лицам, прошедшим профессиональн</w:t>
      </w:r>
      <w:r w:rsidR="00C954A9">
        <w:rPr>
          <w:rFonts w:ascii="Times New Roman" w:hAnsi="Times New Roman" w:cs="Times New Roman"/>
          <w:sz w:val="24"/>
          <w:szCs w:val="24"/>
        </w:rPr>
        <w:t>ую</w:t>
      </w:r>
      <w:r w:rsidR="00C954A9" w:rsidRPr="004D2884">
        <w:rPr>
          <w:rFonts w:ascii="Times New Roman" w:hAnsi="Times New Roman" w:cs="Times New Roman"/>
          <w:sz w:val="24"/>
          <w:szCs w:val="24"/>
        </w:rPr>
        <w:t xml:space="preserve"> </w:t>
      </w:r>
      <w:r w:rsidR="00C954A9">
        <w:rPr>
          <w:rFonts w:ascii="Times New Roman" w:hAnsi="Times New Roman" w:cs="Times New Roman"/>
          <w:sz w:val="24"/>
          <w:szCs w:val="24"/>
        </w:rPr>
        <w:t>подготовку</w:t>
      </w:r>
      <w:r w:rsidR="00C954A9" w:rsidRPr="004D2884">
        <w:rPr>
          <w:rFonts w:ascii="Times New Roman" w:hAnsi="Times New Roman" w:cs="Times New Roman"/>
          <w:sz w:val="24"/>
          <w:szCs w:val="24"/>
        </w:rPr>
        <w:t>, квалификационных категорий по соответствующ</w:t>
      </w:r>
      <w:r w:rsidR="00C954A9">
        <w:rPr>
          <w:rFonts w:ascii="Times New Roman" w:hAnsi="Times New Roman" w:cs="Times New Roman"/>
          <w:sz w:val="24"/>
          <w:szCs w:val="24"/>
        </w:rPr>
        <w:t>ей</w:t>
      </w:r>
      <w:r w:rsidR="00C954A9" w:rsidRPr="004D2884">
        <w:rPr>
          <w:rFonts w:ascii="Times New Roman" w:hAnsi="Times New Roman" w:cs="Times New Roman"/>
          <w:sz w:val="24"/>
          <w:szCs w:val="24"/>
        </w:rPr>
        <w:t xml:space="preserve"> професси</w:t>
      </w:r>
      <w:r w:rsidR="00C954A9">
        <w:rPr>
          <w:rFonts w:ascii="Times New Roman" w:hAnsi="Times New Roman" w:cs="Times New Roman"/>
          <w:sz w:val="24"/>
          <w:szCs w:val="24"/>
        </w:rPr>
        <w:t>и</w:t>
      </w:r>
      <w:r w:rsidR="00C954A9" w:rsidRPr="004D2884">
        <w:rPr>
          <w:rFonts w:ascii="Times New Roman" w:hAnsi="Times New Roman" w:cs="Times New Roman"/>
          <w:sz w:val="24"/>
          <w:szCs w:val="24"/>
        </w:rPr>
        <w:t xml:space="preserve">. Квалификационный экзамен включает в себя </w:t>
      </w:r>
      <w:r w:rsidR="00256C55">
        <w:rPr>
          <w:rFonts w:ascii="Times New Roman" w:hAnsi="Times New Roman" w:cs="Times New Roman"/>
          <w:sz w:val="24"/>
          <w:szCs w:val="24"/>
        </w:rPr>
        <w:t xml:space="preserve">практическое задание и </w:t>
      </w:r>
      <w:r w:rsidR="00A45D00">
        <w:rPr>
          <w:rFonts w:ascii="Times New Roman" w:hAnsi="Times New Roman" w:cs="Times New Roman"/>
          <w:sz w:val="24"/>
          <w:szCs w:val="24"/>
        </w:rPr>
        <w:t xml:space="preserve"> </w:t>
      </w:r>
      <w:r w:rsidR="00256C55" w:rsidRPr="004D2884">
        <w:rPr>
          <w:rFonts w:ascii="Times New Roman" w:hAnsi="Times New Roman" w:cs="Times New Roman"/>
          <w:sz w:val="24"/>
          <w:szCs w:val="24"/>
        </w:rPr>
        <w:t xml:space="preserve">проверку теоретических знаний </w:t>
      </w:r>
      <w:r w:rsidR="0088599B">
        <w:rPr>
          <w:rFonts w:ascii="Times New Roman" w:hAnsi="Times New Roman" w:cs="Times New Roman"/>
          <w:sz w:val="24"/>
          <w:szCs w:val="24"/>
        </w:rPr>
        <w:t>по экзаменационным билетам.</w:t>
      </w:r>
    </w:p>
    <w:p w:rsidR="00C954A9" w:rsidRDefault="00C954A9" w:rsidP="00C954A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884">
        <w:rPr>
          <w:rFonts w:ascii="Times New Roman" w:hAnsi="Times New Roman" w:cs="Times New Roman"/>
          <w:sz w:val="24"/>
          <w:szCs w:val="24"/>
        </w:rPr>
        <w:t xml:space="preserve">Лицам, успешно сдавшим квалификационный экзамен, присваивается разряд  по результатам </w:t>
      </w:r>
      <w:r w:rsidR="0024547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одготовки</w:t>
      </w:r>
      <w:r w:rsidRPr="004D2884">
        <w:rPr>
          <w:rFonts w:ascii="Times New Roman" w:hAnsi="Times New Roman" w:cs="Times New Roman"/>
          <w:sz w:val="24"/>
          <w:szCs w:val="24"/>
        </w:rPr>
        <w:t xml:space="preserve"> и выдается свидетельство о профессии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1FB0" w:rsidRPr="00C954A9" w:rsidRDefault="005C1FB0" w:rsidP="005C1FB0">
      <w:pPr>
        <w:pStyle w:val="a4"/>
        <w:spacing w:line="360" w:lineRule="auto"/>
        <w:jc w:val="both"/>
        <w:rPr>
          <w:b/>
          <w:i/>
          <w:color w:val="FF0000"/>
        </w:rPr>
      </w:pPr>
      <w:r w:rsidRPr="00C954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Критерии оценки результатов </w:t>
      </w:r>
      <w:r w:rsidR="00C954A9">
        <w:rPr>
          <w:rFonts w:ascii="Times New Roman" w:hAnsi="Times New Roman" w:cs="Times New Roman"/>
          <w:b/>
          <w:bCs/>
          <w:i/>
          <w:sz w:val="24"/>
          <w:szCs w:val="24"/>
        </w:rPr>
        <w:t>экзамена</w:t>
      </w:r>
    </w:p>
    <w:p w:rsidR="005C1FB0" w:rsidRDefault="005C1FB0" w:rsidP="005C1FB0">
      <w:pPr>
        <w:spacing w:line="360" w:lineRule="auto"/>
        <w:ind w:firstLine="709"/>
        <w:jc w:val="both"/>
      </w:pPr>
      <w:r>
        <w:rPr>
          <w:b/>
        </w:rPr>
        <w:t>Оценка "5 (отлично)"</w:t>
      </w:r>
      <w:r>
        <w:t xml:space="preserve"> ставится, если </w:t>
      </w:r>
      <w:proofErr w:type="gramStart"/>
      <w:r>
        <w:t>обучающийся</w:t>
      </w:r>
      <w:proofErr w:type="gramEnd"/>
      <w:r>
        <w:t>:</w:t>
      </w:r>
    </w:p>
    <w:p w:rsidR="005C1FB0" w:rsidRDefault="005C1FB0" w:rsidP="005C1FB0">
      <w:pPr>
        <w:spacing w:line="360" w:lineRule="auto"/>
        <w:ind w:firstLine="709"/>
        <w:jc w:val="both"/>
      </w:pPr>
      <w:r>
        <w:t> - полно излагает изученный ма</w:t>
      </w:r>
      <w:r>
        <w:softHyphen/>
        <w:t>териал, даёт правильное определение основных понятий;</w:t>
      </w:r>
      <w:r>
        <w:br/>
        <w:t xml:space="preserve">            -  обнаружива</w:t>
      </w:r>
      <w:r>
        <w:softHyphen/>
        <w:t>ет понимание материала, может обосновать свои суждения, применить знания на практике, привести необходимые примеры не только по учеб</w:t>
      </w:r>
      <w:r>
        <w:softHyphen/>
        <w:t>нику, но и самостоятельно составленные;</w:t>
      </w:r>
    </w:p>
    <w:p w:rsidR="005C1FB0" w:rsidRDefault="005C1FB0" w:rsidP="005C1FB0">
      <w:pPr>
        <w:spacing w:line="360" w:lineRule="auto"/>
        <w:ind w:firstLine="709"/>
        <w:jc w:val="both"/>
      </w:pPr>
      <w:r>
        <w:t> -  излагает материал последова</w:t>
      </w:r>
      <w:r>
        <w:softHyphen/>
        <w:t>тельно и правильно;</w:t>
      </w:r>
    </w:p>
    <w:p w:rsidR="005C1FB0" w:rsidRDefault="005C1FB0" w:rsidP="005C1FB0">
      <w:pPr>
        <w:tabs>
          <w:tab w:val="left" w:pos="709"/>
        </w:tabs>
        <w:spacing w:line="360" w:lineRule="auto"/>
        <w:ind w:firstLine="709"/>
        <w:jc w:val="both"/>
      </w:pPr>
      <w:r>
        <w:t xml:space="preserve"> -  задача решена правильно, в полном объеме.</w:t>
      </w:r>
    </w:p>
    <w:p w:rsidR="005C1FB0" w:rsidRDefault="005C1FB0" w:rsidP="005C1FB0">
      <w:pPr>
        <w:spacing w:line="360" w:lineRule="auto"/>
        <w:ind w:firstLine="709"/>
        <w:jc w:val="both"/>
      </w:pPr>
      <w:r>
        <w:rPr>
          <w:b/>
        </w:rPr>
        <w:t>Оценка "4 (хорошо)"</w:t>
      </w:r>
      <w:r>
        <w:t xml:space="preserve"> ставится, если </w:t>
      </w:r>
      <w:proofErr w:type="gramStart"/>
      <w:r>
        <w:t>обуча</w:t>
      </w:r>
      <w:bookmarkStart w:id="0" w:name="_GoBack"/>
      <w:bookmarkEnd w:id="0"/>
      <w:r>
        <w:t>ющийся</w:t>
      </w:r>
      <w:proofErr w:type="gramEnd"/>
      <w:r>
        <w:t>:</w:t>
      </w:r>
    </w:p>
    <w:p w:rsidR="005C1FB0" w:rsidRDefault="005C1FB0" w:rsidP="005C1FB0">
      <w:pPr>
        <w:spacing w:line="360" w:lineRule="auto"/>
        <w:ind w:firstLine="709"/>
        <w:jc w:val="both"/>
      </w:pPr>
      <w:r>
        <w:rPr>
          <w:b/>
        </w:rPr>
        <w:lastRenderedPageBreak/>
        <w:t xml:space="preserve">- </w:t>
      </w:r>
      <w:r>
        <w:t xml:space="preserve"> даёт ответ, удовлетворяющий тем же требованиям, что и для отметки "5", но </w:t>
      </w:r>
    </w:p>
    <w:p w:rsidR="005C1FB0" w:rsidRDefault="005C1FB0" w:rsidP="005C1FB0">
      <w:pPr>
        <w:spacing w:line="360" w:lineRule="auto"/>
        <w:ind w:firstLine="709"/>
        <w:jc w:val="both"/>
      </w:pPr>
      <w:r>
        <w:t>допускает 1-2 ошибки, которые сам же исправляет, и 1-2 недочёта в последовательности и оформлении излагаемого;</w:t>
      </w:r>
    </w:p>
    <w:p w:rsidR="005C1FB0" w:rsidRDefault="005C1FB0" w:rsidP="005C1FB0">
      <w:pPr>
        <w:spacing w:line="360" w:lineRule="auto"/>
        <w:ind w:firstLine="709"/>
        <w:jc w:val="both"/>
        <w:rPr>
          <w:b/>
        </w:rPr>
      </w:pPr>
      <w:r>
        <w:t>- формулы в задаче применяет верно, ход решения правильный, ошибка в арифметическом расчете, недочеты.</w:t>
      </w:r>
      <w:r>
        <w:rPr>
          <w:b/>
        </w:rPr>
        <w:t xml:space="preserve"> </w:t>
      </w:r>
    </w:p>
    <w:p w:rsidR="005C1FB0" w:rsidRDefault="005C1FB0" w:rsidP="005C1FB0">
      <w:pPr>
        <w:spacing w:line="360" w:lineRule="auto"/>
        <w:ind w:firstLine="709"/>
      </w:pPr>
      <w:r>
        <w:rPr>
          <w:b/>
        </w:rPr>
        <w:t>Оценка "3 (удовлетворительно)"</w:t>
      </w:r>
      <w:r>
        <w:t xml:space="preserve"> ставится, если </w:t>
      </w:r>
      <w:proofErr w:type="gramStart"/>
      <w:r>
        <w:t>обучающийся</w:t>
      </w:r>
      <w:proofErr w:type="gramEnd"/>
      <w:r>
        <w:t>:</w:t>
      </w:r>
    </w:p>
    <w:p w:rsidR="005C1FB0" w:rsidRDefault="005C1FB0" w:rsidP="005C1FB0">
      <w:pPr>
        <w:spacing w:line="360" w:lineRule="auto"/>
        <w:ind w:firstLine="709"/>
        <w:jc w:val="both"/>
      </w:pPr>
      <w:r>
        <w:t>- излагает материал неполно и допускает неточности в определении понятий или формулировке пра</w:t>
      </w:r>
      <w:r>
        <w:softHyphen/>
        <w:t>вил;</w:t>
      </w:r>
    </w:p>
    <w:p w:rsidR="005C1FB0" w:rsidRDefault="005C1FB0" w:rsidP="005C1FB0">
      <w:pPr>
        <w:spacing w:line="360" w:lineRule="auto"/>
        <w:ind w:firstLine="709"/>
        <w:jc w:val="both"/>
      </w:pPr>
      <w:r>
        <w:t>-  не умеет достаточно глубоко и доказательно обосновать свои суж</w:t>
      </w:r>
      <w:r>
        <w:softHyphen/>
        <w:t>дения и привести свои примеры;</w:t>
      </w:r>
    </w:p>
    <w:p w:rsidR="005C1FB0" w:rsidRDefault="005C1FB0" w:rsidP="005C1FB0">
      <w:pPr>
        <w:spacing w:line="360" w:lineRule="auto"/>
        <w:jc w:val="both"/>
      </w:pPr>
      <w:r>
        <w:t xml:space="preserve">          -  излагает материал непоследовательно и допускает ошибки в оформлении </w:t>
      </w:r>
      <w:proofErr w:type="gramStart"/>
      <w:r>
        <w:t>излагаемого</w:t>
      </w:r>
      <w:proofErr w:type="gramEnd"/>
      <w:r>
        <w:t>;</w:t>
      </w:r>
    </w:p>
    <w:p w:rsidR="005C1FB0" w:rsidRDefault="005C1FB0" w:rsidP="005C1FB0">
      <w:pPr>
        <w:spacing w:line="360" w:lineRule="auto"/>
        <w:ind w:firstLine="709"/>
        <w:jc w:val="both"/>
      </w:pPr>
      <w:r>
        <w:t xml:space="preserve">- не все формулы в задаче применяет верно, ход решения непоследовательный, допускает ошибки в арифметическом расчете, значительные недочеты.  </w:t>
      </w:r>
    </w:p>
    <w:p w:rsidR="005C1FB0" w:rsidRDefault="005C1FB0" w:rsidP="005C1FB0">
      <w:pPr>
        <w:spacing w:line="360" w:lineRule="auto"/>
        <w:ind w:firstLine="708"/>
        <w:jc w:val="both"/>
      </w:pPr>
      <w:r>
        <w:rPr>
          <w:b/>
        </w:rPr>
        <w:t>Оценка "2"</w:t>
      </w:r>
      <w:r>
        <w:t xml:space="preserve"> ставится, если </w:t>
      </w:r>
      <w:proofErr w:type="gramStart"/>
      <w:r>
        <w:t>обучающийся</w:t>
      </w:r>
      <w:proofErr w:type="gramEnd"/>
      <w:r>
        <w:t>:</w:t>
      </w:r>
    </w:p>
    <w:p w:rsidR="005C1FB0" w:rsidRDefault="005C1FB0" w:rsidP="005C1FB0">
      <w:pPr>
        <w:spacing w:line="360" w:lineRule="auto"/>
        <w:jc w:val="both"/>
      </w:pPr>
      <w:r>
        <w:rPr>
          <w:b/>
        </w:rPr>
        <w:t xml:space="preserve">     -</w:t>
      </w:r>
      <w:r>
        <w:t xml:space="preserve">  обнаруживает незнание большей части соответствующего раздела изучаемого материала,</w:t>
      </w:r>
    </w:p>
    <w:p w:rsidR="005C1FB0" w:rsidRDefault="005C1FB0" w:rsidP="005C1FB0">
      <w:pPr>
        <w:spacing w:line="360" w:lineRule="auto"/>
        <w:jc w:val="both"/>
      </w:pPr>
      <w:r>
        <w:rPr>
          <w:b/>
        </w:rPr>
        <w:t xml:space="preserve">     -</w:t>
      </w:r>
      <w:r>
        <w:t xml:space="preserve">  допускает ошиб</w:t>
      </w:r>
      <w:r>
        <w:softHyphen/>
        <w:t>ки в формулировке определений и правил, искажающие их смысл, беспо</w:t>
      </w:r>
      <w:r>
        <w:softHyphen/>
        <w:t>рядочно и неуверенно излагает материал;</w:t>
      </w:r>
    </w:p>
    <w:p w:rsidR="005C1FB0" w:rsidRDefault="005C1FB0" w:rsidP="005C1FB0">
      <w:pPr>
        <w:spacing w:line="360" w:lineRule="auto"/>
        <w:jc w:val="both"/>
      </w:pPr>
      <w:r>
        <w:t xml:space="preserve">     -  не выполняет предложенное задание.</w:t>
      </w:r>
    </w:p>
    <w:p w:rsidR="00A45D00" w:rsidRDefault="00A45D00" w:rsidP="00A45D0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884">
        <w:rPr>
          <w:rFonts w:ascii="Times New Roman" w:hAnsi="Times New Roman" w:cs="Times New Roman"/>
          <w:sz w:val="24"/>
          <w:szCs w:val="24"/>
        </w:rPr>
        <w:t xml:space="preserve">Лицам, успешно сдавшим квалификационный экзамен, присваивается разряд  по результатам </w:t>
      </w:r>
      <w:r w:rsidR="00BD359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одготовки</w:t>
      </w:r>
      <w:r w:rsidRPr="004D2884">
        <w:rPr>
          <w:rFonts w:ascii="Times New Roman" w:hAnsi="Times New Roman" w:cs="Times New Roman"/>
          <w:sz w:val="24"/>
          <w:szCs w:val="24"/>
        </w:rPr>
        <w:t xml:space="preserve"> и выдается свидетельство о профессии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1FB0" w:rsidRDefault="005C1FB0" w:rsidP="005C1FB0">
      <w:pPr>
        <w:pStyle w:val="a4"/>
        <w:spacing w:line="360" w:lineRule="auto"/>
        <w:ind w:firstLine="708"/>
        <w:jc w:val="both"/>
      </w:pPr>
    </w:p>
    <w:p w:rsidR="000A060D" w:rsidRDefault="000A060D" w:rsidP="004D288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60D" w:rsidRDefault="000A060D" w:rsidP="004D288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60D" w:rsidRDefault="000A060D" w:rsidP="004D288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60D" w:rsidRPr="004D2884" w:rsidRDefault="000A060D" w:rsidP="004D288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D2E" w:rsidRPr="004D2884" w:rsidRDefault="00454D2E" w:rsidP="004D288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4D2E" w:rsidRPr="004D2884" w:rsidSect="0091272F">
      <w:pgSz w:w="11906" w:h="16838"/>
      <w:pgMar w:top="426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8AB1341"/>
    <w:multiLevelType w:val="hybridMultilevel"/>
    <w:tmpl w:val="DF36A277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BD942F7"/>
    <w:multiLevelType w:val="hybridMultilevel"/>
    <w:tmpl w:val="6F742A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3F6761"/>
    <w:multiLevelType w:val="multilevel"/>
    <w:tmpl w:val="C79AF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0EFB6394"/>
    <w:multiLevelType w:val="hybridMultilevel"/>
    <w:tmpl w:val="C6E48C06"/>
    <w:lvl w:ilvl="0" w:tplc="94F031FC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B3A8C"/>
    <w:multiLevelType w:val="multilevel"/>
    <w:tmpl w:val="8BF22D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5BDA7EDE"/>
    <w:multiLevelType w:val="hybridMultilevel"/>
    <w:tmpl w:val="8116A1F4"/>
    <w:lvl w:ilvl="0" w:tplc="94F031FC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B3579"/>
    <w:multiLevelType w:val="hybridMultilevel"/>
    <w:tmpl w:val="5ACC9B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EFB05A5"/>
    <w:multiLevelType w:val="hybridMultilevel"/>
    <w:tmpl w:val="3E662B9A"/>
    <w:lvl w:ilvl="0" w:tplc="4FB8A08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676810"/>
    <w:multiLevelType w:val="hybridMultilevel"/>
    <w:tmpl w:val="16647FB2"/>
    <w:lvl w:ilvl="0" w:tplc="94F031FC">
      <w:start w:val="1"/>
      <w:numFmt w:val="bullet"/>
      <w:lvlText w:val="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F58506A"/>
    <w:multiLevelType w:val="hybridMultilevel"/>
    <w:tmpl w:val="55DC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D97980"/>
    <w:multiLevelType w:val="hybridMultilevel"/>
    <w:tmpl w:val="1BF04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40B"/>
    <w:rsid w:val="00003481"/>
    <w:rsid w:val="000423F8"/>
    <w:rsid w:val="00043751"/>
    <w:rsid w:val="000572BF"/>
    <w:rsid w:val="00077918"/>
    <w:rsid w:val="000A060D"/>
    <w:rsid w:val="000A7120"/>
    <w:rsid w:val="000B1C02"/>
    <w:rsid w:val="000D7308"/>
    <w:rsid w:val="0012611B"/>
    <w:rsid w:val="001B65A5"/>
    <w:rsid w:val="001D0552"/>
    <w:rsid w:val="001D5322"/>
    <w:rsid w:val="00212803"/>
    <w:rsid w:val="002223EF"/>
    <w:rsid w:val="00245474"/>
    <w:rsid w:val="00256C55"/>
    <w:rsid w:val="002824B2"/>
    <w:rsid w:val="002B1CFB"/>
    <w:rsid w:val="002C369D"/>
    <w:rsid w:val="002F1544"/>
    <w:rsid w:val="00310C74"/>
    <w:rsid w:val="003540FE"/>
    <w:rsid w:val="00357396"/>
    <w:rsid w:val="00357584"/>
    <w:rsid w:val="00367FB7"/>
    <w:rsid w:val="003822CB"/>
    <w:rsid w:val="00383BFA"/>
    <w:rsid w:val="00396052"/>
    <w:rsid w:val="003A3A6A"/>
    <w:rsid w:val="003A45CA"/>
    <w:rsid w:val="003C39B9"/>
    <w:rsid w:val="00437F9D"/>
    <w:rsid w:val="00451575"/>
    <w:rsid w:val="00451E1E"/>
    <w:rsid w:val="00454D2E"/>
    <w:rsid w:val="004D2884"/>
    <w:rsid w:val="004E2440"/>
    <w:rsid w:val="00555050"/>
    <w:rsid w:val="005A5E9D"/>
    <w:rsid w:val="005C0836"/>
    <w:rsid w:val="005C1FB0"/>
    <w:rsid w:val="005E1055"/>
    <w:rsid w:val="006000A3"/>
    <w:rsid w:val="006038E2"/>
    <w:rsid w:val="00630830"/>
    <w:rsid w:val="0068770D"/>
    <w:rsid w:val="006A082A"/>
    <w:rsid w:val="006E655E"/>
    <w:rsid w:val="006F68C5"/>
    <w:rsid w:val="00740D83"/>
    <w:rsid w:val="007539CA"/>
    <w:rsid w:val="00773FB1"/>
    <w:rsid w:val="0078473A"/>
    <w:rsid w:val="007B12C2"/>
    <w:rsid w:val="007B740B"/>
    <w:rsid w:val="008024EA"/>
    <w:rsid w:val="00824FB1"/>
    <w:rsid w:val="00825923"/>
    <w:rsid w:val="00845C37"/>
    <w:rsid w:val="00856464"/>
    <w:rsid w:val="0088599B"/>
    <w:rsid w:val="0091272F"/>
    <w:rsid w:val="009A79DA"/>
    <w:rsid w:val="009E0B16"/>
    <w:rsid w:val="009E563F"/>
    <w:rsid w:val="00A12ED5"/>
    <w:rsid w:val="00A26844"/>
    <w:rsid w:val="00A45D00"/>
    <w:rsid w:val="00A85F8C"/>
    <w:rsid w:val="00AD44EE"/>
    <w:rsid w:val="00AE6AA6"/>
    <w:rsid w:val="00BD3596"/>
    <w:rsid w:val="00C30869"/>
    <w:rsid w:val="00C31DAF"/>
    <w:rsid w:val="00C36ADD"/>
    <w:rsid w:val="00C40C6B"/>
    <w:rsid w:val="00C5294E"/>
    <w:rsid w:val="00C85B1B"/>
    <w:rsid w:val="00C954A9"/>
    <w:rsid w:val="00CB51A2"/>
    <w:rsid w:val="00CD7E83"/>
    <w:rsid w:val="00CF466B"/>
    <w:rsid w:val="00D14FBC"/>
    <w:rsid w:val="00D5371F"/>
    <w:rsid w:val="00D71473"/>
    <w:rsid w:val="00D92437"/>
    <w:rsid w:val="00DA2FDA"/>
    <w:rsid w:val="00DC2940"/>
    <w:rsid w:val="00E02F0B"/>
    <w:rsid w:val="00E16497"/>
    <w:rsid w:val="00E575F0"/>
    <w:rsid w:val="00E731D5"/>
    <w:rsid w:val="00EA0DF7"/>
    <w:rsid w:val="00F21BA3"/>
    <w:rsid w:val="00F50615"/>
    <w:rsid w:val="00FA738A"/>
    <w:rsid w:val="00FB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294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C5294E"/>
    <w:pPr>
      <w:keepNext/>
      <w:spacing w:line="360" w:lineRule="auto"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52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529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29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29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740B"/>
    <w:rPr>
      <w:color w:val="0000FF"/>
      <w:u w:val="single"/>
    </w:rPr>
  </w:style>
  <w:style w:type="paragraph" w:styleId="a4">
    <w:name w:val="No Spacing"/>
    <w:uiPriority w:val="1"/>
    <w:qFormat/>
    <w:rsid w:val="007B740B"/>
    <w:pPr>
      <w:spacing w:after="0" w:line="240" w:lineRule="auto"/>
    </w:pPr>
  </w:style>
  <w:style w:type="paragraph" w:customStyle="1" w:styleId="Default">
    <w:name w:val="Default"/>
    <w:rsid w:val="00A12E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List 2"/>
    <w:basedOn w:val="a"/>
    <w:rsid w:val="00454D2E"/>
    <w:pPr>
      <w:ind w:left="566" w:hanging="283"/>
    </w:pPr>
    <w:rPr>
      <w:rFonts w:ascii="Arial" w:hAnsi="Arial" w:cs="Arial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40C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C6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5C1FB0"/>
    <w:pPr>
      <w:spacing w:line="360" w:lineRule="auto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5C1F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529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29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5294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529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Normal (Web)"/>
    <w:basedOn w:val="a"/>
    <w:uiPriority w:val="99"/>
    <w:rsid w:val="00C5294E"/>
    <w:pPr>
      <w:spacing w:before="100" w:beforeAutospacing="1" w:after="100" w:afterAutospacing="1"/>
    </w:pPr>
    <w:rPr>
      <w:color w:val="000000"/>
    </w:rPr>
  </w:style>
  <w:style w:type="character" w:styleId="aa">
    <w:name w:val="Strong"/>
    <w:basedOn w:val="a0"/>
    <w:uiPriority w:val="22"/>
    <w:qFormat/>
    <w:rsid w:val="00C5294E"/>
    <w:rPr>
      <w:b/>
      <w:bCs/>
    </w:rPr>
  </w:style>
  <w:style w:type="paragraph" w:styleId="ab">
    <w:name w:val="List Paragraph"/>
    <w:basedOn w:val="a"/>
    <w:uiPriority w:val="34"/>
    <w:qFormat/>
    <w:rsid w:val="00C5294E"/>
    <w:pPr>
      <w:ind w:left="720"/>
      <w:contextualSpacing/>
    </w:pPr>
  </w:style>
  <w:style w:type="paragraph" w:customStyle="1" w:styleId="pboth">
    <w:name w:val="pboth"/>
    <w:basedOn w:val="a"/>
    <w:rsid w:val="00C5294E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C5294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294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C5294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529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7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2295</Words>
  <Characters>13084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2019-01-16T05:52:00Z</cp:lastPrinted>
  <dcterms:created xsi:type="dcterms:W3CDTF">2018-10-19T06:24:00Z</dcterms:created>
  <dcterms:modified xsi:type="dcterms:W3CDTF">2019-03-19T04:20:00Z</dcterms:modified>
</cp:coreProperties>
</file>